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44" w:rsidRDefault="001415C7" w:rsidP="00D50099">
      <w:pPr>
        <w:tabs>
          <w:tab w:val="left" w:pos="1985"/>
          <w:tab w:val="left" w:pos="4500"/>
        </w:tabs>
        <w:spacing w:after="0" w:line="240" w:lineRule="auto"/>
        <w:rPr>
          <w:rFonts w:ascii="Arial" w:hAnsi="Arial" w:cs="Arial"/>
          <w:b/>
          <w:sz w:val="20"/>
          <w:szCs w:val="20"/>
        </w:rPr>
      </w:pPr>
      <w:bookmarkStart w:id="0" w:name="_GoBack"/>
      <w:bookmarkEnd w:id="0"/>
      <w:r>
        <w:rPr>
          <w:rFonts w:ascii="Arial" w:hAnsi="Arial" w:cs="Arial"/>
          <w:b/>
          <w:sz w:val="20"/>
          <w:szCs w:val="20"/>
        </w:rPr>
        <w:t xml:space="preserve"> </w:t>
      </w:r>
      <w:r w:rsidR="00D50099">
        <w:rPr>
          <w:rFonts w:ascii="Arial" w:hAnsi="Arial" w:cs="Arial"/>
          <w:b/>
          <w:sz w:val="20"/>
          <w:szCs w:val="20"/>
        </w:rPr>
        <w:tab/>
      </w:r>
      <w:r w:rsidR="00D50099">
        <w:rPr>
          <w:rFonts w:ascii="Arial" w:hAnsi="Arial" w:cs="Arial"/>
          <w:b/>
          <w:sz w:val="20"/>
          <w:szCs w:val="20"/>
        </w:rPr>
        <w:tab/>
      </w:r>
      <w:r w:rsidR="00803ACC">
        <w:rPr>
          <w:rFonts w:ascii="Arial" w:hAnsi="Arial" w:cs="Arial"/>
          <w:b/>
          <w:sz w:val="20"/>
          <w:szCs w:val="20"/>
        </w:rPr>
        <w:t xml:space="preserve">ANEXO </w:t>
      </w:r>
      <w:r w:rsidR="00D85AC6">
        <w:rPr>
          <w:rFonts w:ascii="Arial" w:hAnsi="Arial" w:cs="Arial"/>
          <w:b/>
          <w:sz w:val="20"/>
          <w:szCs w:val="20"/>
        </w:rPr>
        <w:t>2</w:t>
      </w:r>
    </w:p>
    <w:p w:rsidR="006E01CC" w:rsidRDefault="006F45D1" w:rsidP="00A92D5C">
      <w:pPr>
        <w:tabs>
          <w:tab w:val="left" w:pos="1985"/>
        </w:tabs>
        <w:spacing w:after="0" w:line="240" w:lineRule="auto"/>
        <w:rPr>
          <w:rFonts w:ascii="Arial" w:hAnsi="Arial" w:cs="Arial"/>
          <w:b/>
          <w:sz w:val="20"/>
          <w:szCs w:val="20"/>
        </w:rPr>
      </w:pPr>
      <w:r>
        <w:rPr>
          <w:rFonts w:ascii="Arial" w:hAnsi="Arial" w:cs="Arial"/>
          <w:b/>
          <w:sz w:val="20"/>
          <w:szCs w:val="20"/>
        </w:rPr>
        <w:t xml:space="preserve">                                                                                                                              </w:t>
      </w:r>
    </w:p>
    <w:p w:rsidR="00803ACC" w:rsidRDefault="00094D78" w:rsidP="00803ACC">
      <w:pPr>
        <w:spacing w:after="0" w:line="240" w:lineRule="auto"/>
        <w:jc w:val="center"/>
        <w:rPr>
          <w:rFonts w:ascii="Arial" w:hAnsi="Arial" w:cs="Arial"/>
          <w:b/>
          <w:sz w:val="20"/>
          <w:szCs w:val="20"/>
        </w:rPr>
      </w:pPr>
      <w:r w:rsidRPr="006E01CC">
        <w:rPr>
          <w:rFonts w:ascii="Arial" w:hAnsi="Arial" w:cs="Arial"/>
          <w:b/>
          <w:sz w:val="20"/>
          <w:szCs w:val="20"/>
        </w:rPr>
        <w:t xml:space="preserve">TÉRMINOS Y CONDICIONES </w:t>
      </w:r>
    </w:p>
    <w:p w:rsidR="00250251" w:rsidRDefault="00370950" w:rsidP="0063684B">
      <w:pPr>
        <w:spacing w:after="0" w:line="240" w:lineRule="auto"/>
        <w:jc w:val="center"/>
        <w:rPr>
          <w:rFonts w:ascii="Arial" w:hAnsi="Arial" w:cs="Arial"/>
          <w:b/>
          <w:sz w:val="20"/>
          <w:szCs w:val="20"/>
        </w:rPr>
      </w:pPr>
      <w:r w:rsidRPr="006E01CC">
        <w:rPr>
          <w:rFonts w:ascii="Arial" w:hAnsi="Arial" w:cs="Arial"/>
          <w:b/>
          <w:sz w:val="20"/>
          <w:szCs w:val="20"/>
        </w:rPr>
        <w:t>GRUPO</w:t>
      </w:r>
      <w:r w:rsidR="00697261">
        <w:rPr>
          <w:rFonts w:ascii="Arial" w:hAnsi="Arial" w:cs="Arial"/>
          <w:b/>
          <w:sz w:val="20"/>
          <w:szCs w:val="20"/>
        </w:rPr>
        <w:t xml:space="preserve"> </w:t>
      </w:r>
      <w:r w:rsidR="0079790F">
        <w:rPr>
          <w:rFonts w:ascii="Arial" w:hAnsi="Arial" w:cs="Arial"/>
          <w:b/>
          <w:sz w:val="20"/>
          <w:szCs w:val="20"/>
        </w:rPr>
        <w:t>350 ARTICULOS Y QUIMICOS DE ASEO</w:t>
      </w:r>
    </w:p>
    <w:p w:rsidR="00FA445A" w:rsidRDefault="00FA445A" w:rsidP="0063684B">
      <w:pPr>
        <w:spacing w:after="0" w:line="240" w:lineRule="auto"/>
        <w:jc w:val="center"/>
        <w:rPr>
          <w:rFonts w:ascii="Arial" w:hAnsi="Arial" w:cs="Arial"/>
          <w:b/>
          <w:sz w:val="20"/>
          <w:szCs w:val="20"/>
        </w:rPr>
      </w:pPr>
    </w:p>
    <w:p w:rsidR="00FA445A" w:rsidRPr="00843B59" w:rsidRDefault="00FA445A" w:rsidP="00697261">
      <w:pPr>
        <w:spacing w:after="0" w:line="240" w:lineRule="auto"/>
        <w:rPr>
          <w:rFonts w:ascii="Arial" w:eastAsiaTheme="minorHAnsi" w:hAnsi="Arial" w:cs="Arial"/>
          <w:b/>
        </w:rPr>
      </w:pPr>
      <w:r w:rsidRPr="00843B59">
        <w:rPr>
          <w:rFonts w:ascii="Arial" w:eastAsiaTheme="minorHAnsi" w:hAnsi="Arial" w:cs="Arial"/>
        </w:rPr>
        <w:t xml:space="preserve">En cumplimiento a lo dispuesto en el numeral 4.24.4 de las Políticas, Bases y Lineamientos en materia de Adquisiciones, Arrendamientos y Servicios del Instituto Mexicano del Seguro Social (POBALINES), se establecen los presentes </w:t>
      </w:r>
      <w:r w:rsidRPr="00843B59">
        <w:rPr>
          <w:rFonts w:ascii="Arial" w:eastAsiaTheme="minorHAnsi" w:hAnsi="Arial" w:cs="Arial"/>
          <w:b/>
        </w:rPr>
        <w:t>Términos y Condiciones para</w:t>
      </w:r>
      <w:r w:rsidR="0079790F" w:rsidRPr="00843B59">
        <w:rPr>
          <w:rFonts w:ascii="Arial" w:eastAsiaTheme="minorHAnsi" w:hAnsi="Arial" w:cs="Arial"/>
          <w:b/>
        </w:rPr>
        <w:t xml:space="preserve"> la adquisición del grupo 350 “Artículos y Químicos de Aseo”</w:t>
      </w:r>
      <w:r w:rsidR="00697261" w:rsidRPr="00843B59">
        <w:rPr>
          <w:rFonts w:ascii="Arial" w:eastAsiaTheme="minorHAnsi" w:hAnsi="Arial" w:cs="Arial"/>
          <w:b/>
        </w:rPr>
        <w:t xml:space="preserve"> </w:t>
      </w:r>
      <w:r w:rsidRPr="00843B59">
        <w:rPr>
          <w:rFonts w:ascii="Arial" w:eastAsiaTheme="minorHAnsi" w:hAnsi="Arial" w:cs="Arial"/>
        </w:rPr>
        <w:t>para cubrir las necesidades de</w:t>
      </w:r>
      <w:r w:rsidR="00BD1CA9" w:rsidRPr="00843B59">
        <w:rPr>
          <w:rFonts w:ascii="Arial" w:eastAsiaTheme="minorHAnsi" w:hAnsi="Arial" w:cs="Arial"/>
        </w:rPr>
        <w:t>l Instituto en Delegaciones,</w:t>
      </w:r>
      <w:r w:rsidR="00697261" w:rsidRPr="00843B59">
        <w:rPr>
          <w:rFonts w:ascii="Arial" w:eastAsiaTheme="minorHAnsi" w:hAnsi="Arial" w:cs="Arial"/>
        </w:rPr>
        <w:t xml:space="preserve"> U</w:t>
      </w:r>
      <w:r w:rsidR="0079790F" w:rsidRPr="00843B59">
        <w:rPr>
          <w:rFonts w:ascii="Arial" w:eastAsiaTheme="minorHAnsi" w:hAnsi="Arial" w:cs="Arial"/>
        </w:rPr>
        <w:t xml:space="preserve">nidades Médicas de </w:t>
      </w:r>
      <w:r w:rsidR="00697261" w:rsidRPr="00843B59">
        <w:rPr>
          <w:rFonts w:ascii="Arial" w:eastAsiaTheme="minorHAnsi" w:hAnsi="Arial" w:cs="Arial"/>
        </w:rPr>
        <w:t>A</w:t>
      </w:r>
      <w:r w:rsidR="0079790F" w:rsidRPr="00843B59">
        <w:rPr>
          <w:rFonts w:ascii="Arial" w:eastAsiaTheme="minorHAnsi" w:hAnsi="Arial" w:cs="Arial"/>
        </w:rPr>
        <w:t xml:space="preserve">lta </w:t>
      </w:r>
      <w:r w:rsidR="00697261" w:rsidRPr="00843B59">
        <w:rPr>
          <w:rFonts w:ascii="Arial" w:eastAsiaTheme="minorHAnsi" w:hAnsi="Arial" w:cs="Arial"/>
        </w:rPr>
        <w:t>E</w:t>
      </w:r>
      <w:r w:rsidR="0079790F" w:rsidRPr="00843B59">
        <w:rPr>
          <w:rFonts w:ascii="Arial" w:eastAsiaTheme="minorHAnsi" w:hAnsi="Arial" w:cs="Arial"/>
        </w:rPr>
        <w:t>specialidad (UMAE)</w:t>
      </w:r>
      <w:r w:rsidR="00BD1CA9" w:rsidRPr="00843B59">
        <w:rPr>
          <w:rFonts w:ascii="Arial" w:eastAsiaTheme="minorHAnsi" w:hAnsi="Arial" w:cs="Arial"/>
        </w:rPr>
        <w:t xml:space="preserve"> y Oficinas Centrales,</w:t>
      </w:r>
      <w:r w:rsidR="0079790F" w:rsidRPr="00843B59">
        <w:rPr>
          <w:rFonts w:ascii="Arial" w:eastAsiaTheme="minorHAnsi" w:hAnsi="Arial" w:cs="Arial"/>
        </w:rPr>
        <w:t xml:space="preserve"> para el ejercicio fiscal 2018</w:t>
      </w:r>
      <w:r w:rsidRPr="00843B59">
        <w:rPr>
          <w:rFonts w:ascii="Arial" w:eastAsiaTheme="minorHAnsi" w:hAnsi="Arial" w:cs="Arial"/>
        </w:rPr>
        <w:t>.</w:t>
      </w:r>
      <w:r w:rsidRPr="00843B59">
        <w:rPr>
          <w:rFonts w:ascii="Arial" w:eastAsiaTheme="minorHAnsi" w:hAnsi="Arial" w:cs="Arial"/>
          <w:b/>
        </w:rPr>
        <w:t xml:space="preserve"> </w:t>
      </w:r>
    </w:p>
    <w:p w:rsidR="00FA445A" w:rsidRDefault="00FA445A" w:rsidP="0063684B">
      <w:pPr>
        <w:spacing w:after="0" w:line="240" w:lineRule="auto"/>
        <w:jc w:val="center"/>
        <w:rPr>
          <w:rFonts w:ascii="Arial" w:hAnsi="Arial" w:cs="Arial"/>
          <w:b/>
          <w:sz w:val="20"/>
          <w:szCs w:val="20"/>
        </w:rPr>
      </w:pPr>
    </w:p>
    <w:p w:rsidR="00FA445A" w:rsidRDefault="00FA445A" w:rsidP="0063684B">
      <w:pPr>
        <w:spacing w:after="0" w:line="240" w:lineRule="auto"/>
        <w:jc w:val="center"/>
        <w:rPr>
          <w:rFonts w:ascii="Arial" w:hAnsi="Arial" w:cs="Arial"/>
          <w:b/>
          <w:sz w:val="20"/>
          <w:szCs w:val="20"/>
        </w:rPr>
      </w:pPr>
    </w:p>
    <w:p w:rsidR="0063684B" w:rsidRPr="006E01CC" w:rsidRDefault="0063684B" w:rsidP="00B33AF0">
      <w:pPr>
        <w:pStyle w:val="Prrafodelista"/>
        <w:numPr>
          <w:ilvl w:val="0"/>
          <w:numId w:val="9"/>
        </w:numPr>
        <w:ind w:left="567" w:hanging="567"/>
        <w:rPr>
          <w:rFonts w:cs="Arial"/>
          <w:b/>
          <w:sz w:val="20"/>
          <w:szCs w:val="20"/>
        </w:rPr>
      </w:pPr>
      <w:r w:rsidRPr="006E01CC">
        <w:rPr>
          <w:rFonts w:cs="Arial"/>
          <w:b/>
          <w:sz w:val="20"/>
          <w:szCs w:val="20"/>
        </w:rPr>
        <w:t>Descripción amplia y detallada de</w:t>
      </w:r>
      <w:r w:rsidR="002B1F71" w:rsidRPr="006E01CC">
        <w:rPr>
          <w:rFonts w:cs="Arial"/>
          <w:b/>
          <w:sz w:val="20"/>
          <w:szCs w:val="20"/>
          <w:lang w:val="es-MX"/>
        </w:rPr>
        <w:t xml:space="preserve"> los</w:t>
      </w:r>
      <w:r w:rsidR="005220BB" w:rsidRPr="006E01CC">
        <w:rPr>
          <w:rFonts w:cs="Arial"/>
          <w:b/>
          <w:sz w:val="20"/>
          <w:szCs w:val="20"/>
          <w:lang w:val="es-MX"/>
        </w:rPr>
        <w:t xml:space="preserve"> Bien</w:t>
      </w:r>
      <w:r w:rsidR="002B1F71" w:rsidRPr="006E01CC">
        <w:rPr>
          <w:rFonts w:cs="Arial"/>
          <w:b/>
          <w:sz w:val="20"/>
          <w:szCs w:val="20"/>
          <w:lang w:val="es-MX"/>
        </w:rPr>
        <w:t>es</w:t>
      </w:r>
    </w:p>
    <w:p w:rsidR="0063684B" w:rsidRPr="000D213C" w:rsidRDefault="0063684B" w:rsidP="008B74FA">
      <w:pPr>
        <w:spacing w:after="0" w:line="240" w:lineRule="auto"/>
        <w:rPr>
          <w:rFonts w:ascii="Arial" w:hAnsi="Arial" w:cs="Arial"/>
          <w:sz w:val="16"/>
          <w:szCs w:val="20"/>
        </w:rPr>
      </w:pPr>
    </w:p>
    <w:p w:rsidR="00706FA7" w:rsidRDefault="00803ACC" w:rsidP="00E50168">
      <w:pPr>
        <w:tabs>
          <w:tab w:val="left" w:pos="1125"/>
        </w:tabs>
        <w:spacing w:after="0" w:line="240" w:lineRule="auto"/>
        <w:rPr>
          <w:rFonts w:ascii="Arial" w:hAnsi="Arial" w:cs="Arial"/>
          <w:sz w:val="20"/>
          <w:szCs w:val="20"/>
          <w:lang w:val="es-ES"/>
        </w:rPr>
      </w:pPr>
      <w:r>
        <w:rPr>
          <w:rFonts w:ascii="Arial" w:hAnsi="Arial" w:cs="Arial"/>
          <w:sz w:val="20"/>
          <w:szCs w:val="20"/>
        </w:rPr>
        <w:t xml:space="preserve">Corresponde </w:t>
      </w:r>
      <w:r w:rsidR="00F23AD5">
        <w:rPr>
          <w:rFonts w:ascii="Arial" w:hAnsi="Arial" w:cs="Arial"/>
          <w:sz w:val="20"/>
          <w:szCs w:val="20"/>
        </w:rPr>
        <w:t xml:space="preserve">a la adquisición de </w:t>
      </w:r>
      <w:r w:rsidR="00E50168">
        <w:rPr>
          <w:rFonts w:ascii="Arial" w:hAnsi="Arial" w:cs="Arial"/>
          <w:sz w:val="20"/>
          <w:szCs w:val="20"/>
        </w:rPr>
        <w:t xml:space="preserve">Bienes no Terapéuticos </w:t>
      </w:r>
      <w:r w:rsidR="00946503">
        <w:rPr>
          <w:rFonts w:ascii="Arial" w:hAnsi="Arial" w:cs="Arial"/>
          <w:sz w:val="20"/>
          <w:szCs w:val="20"/>
        </w:rPr>
        <w:t xml:space="preserve">del </w:t>
      </w:r>
      <w:r w:rsidR="00A6737D" w:rsidRPr="00A6737D">
        <w:rPr>
          <w:rFonts w:ascii="Arial" w:hAnsi="Arial" w:cs="Arial"/>
          <w:b/>
          <w:sz w:val="20"/>
          <w:szCs w:val="20"/>
        </w:rPr>
        <w:t>G</w:t>
      </w:r>
      <w:r w:rsidR="00A6737D" w:rsidRPr="00A6737D">
        <w:rPr>
          <w:rFonts w:ascii="Arial" w:eastAsiaTheme="minorHAnsi" w:hAnsi="Arial" w:cs="Arial"/>
          <w:b/>
          <w:sz w:val="20"/>
        </w:rPr>
        <w:t xml:space="preserve">rupo 350 “Artículos y Químicos de Aseo”, </w:t>
      </w:r>
      <w:r w:rsidR="00D50099">
        <w:rPr>
          <w:rFonts w:ascii="Arial" w:hAnsi="Arial" w:cs="Arial"/>
          <w:sz w:val="20"/>
          <w:szCs w:val="20"/>
          <w:lang w:val="es-ES"/>
        </w:rPr>
        <w:t>contenid</w:t>
      </w:r>
      <w:r w:rsidR="00E50168">
        <w:rPr>
          <w:rFonts w:ascii="Arial" w:hAnsi="Arial" w:cs="Arial"/>
          <w:sz w:val="20"/>
          <w:szCs w:val="20"/>
          <w:lang w:val="es-ES"/>
        </w:rPr>
        <w:t>os</w:t>
      </w:r>
      <w:r w:rsidR="004D2DCF" w:rsidRPr="006E01CC">
        <w:rPr>
          <w:rFonts w:ascii="Arial" w:hAnsi="Arial" w:cs="Arial"/>
          <w:sz w:val="20"/>
          <w:szCs w:val="20"/>
          <w:lang w:val="es-ES"/>
        </w:rPr>
        <w:t xml:space="preserve"> en el </w:t>
      </w:r>
      <w:r w:rsidR="00FA445A">
        <w:rPr>
          <w:rFonts w:ascii="Arial" w:hAnsi="Arial" w:cs="Arial"/>
          <w:sz w:val="20"/>
          <w:szCs w:val="20"/>
          <w:lang w:val="es-ES"/>
        </w:rPr>
        <w:t xml:space="preserve"> Catálogo </w:t>
      </w:r>
      <w:r w:rsidR="00C33853">
        <w:rPr>
          <w:rFonts w:ascii="Arial" w:hAnsi="Arial" w:cs="Arial"/>
          <w:sz w:val="20"/>
          <w:szCs w:val="20"/>
          <w:lang w:val="es-ES"/>
        </w:rPr>
        <w:t>G</w:t>
      </w:r>
      <w:r w:rsidR="00FA445A">
        <w:rPr>
          <w:rFonts w:ascii="Arial" w:hAnsi="Arial" w:cs="Arial"/>
          <w:sz w:val="20"/>
          <w:szCs w:val="20"/>
          <w:lang w:val="es-ES"/>
        </w:rPr>
        <w:t xml:space="preserve">eneral de Artículos </w:t>
      </w:r>
      <w:r w:rsidR="001C49F6" w:rsidRPr="001C03DE">
        <w:rPr>
          <w:rFonts w:ascii="Arial" w:hAnsi="Arial" w:cs="Arial"/>
          <w:sz w:val="20"/>
          <w:szCs w:val="20"/>
          <w:lang w:val="es-ES"/>
        </w:rPr>
        <w:t>del Instituto Mexicano del Seguro Social</w:t>
      </w:r>
      <w:r w:rsidR="004D2DCF" w:rsidRPr="006E01CC">
        <w:rPr>
          <w:rFonts w:ascii="Arial" w:hAnsi="Arial" w:cs="Arial"/>
          <w:sz w:val="20"/>
          <w:szCs w:val="20"/>
          <w:lang w:val="es-ES"/>
        </w:rPr>
        <w:t>, vigente</w:t>
      </w:r>
      <w:r w:rsidR="00E5149E" w:rsidRPr="006E01CC">
        <w:rPr>
          <w:rFonts w:ascii="Arial" w:hAnsi="Arial" w:cs="Arial"/>
          <w:sz w:val="20"/>
          <w:szCs w:val="20"/>
          <w:lang w:val="es-ES"/>
        </w:rPr>
        <w:t xml:space="preserve">. </w:t>
      </w:r>
    </w:p>
    <w:p w:rsidR="00AE025C" w:rsidRDefault="008F52DE" w:rsidP="008F52DE">
      <w:pPr>
        <w:tabs>
          <w:tab w:val="left" w:pos="2674"/>
        </w:tabs>
        <w:spacing w:after="0" w:line="240" w:lineRule="auto"/>
        <w:rPr>
          <w:rFonts w:ascii="Arial" w:hAnsi="Arial" w:cs="Arial"/>
          <w:b/>
          <w:sz w:val="20"/>
          <w:szCs w:val="20"/>
          <w:lang w:val="es-ES"/>
        </w:rPr>
      </w:pPr>
      <w:r>
        <w:rPr>
          <w:rFonts w:ascii="Arial" w:hAnsi="Arial" w:cs="Arial"/>
          <w:b/>
          <w:sz w:val="20"/>
          <w:szCs w:val="20"/>
          <w:lang w:val="es-ES"/>
        </w:rPr>
        <w:tab/>
      </w:r>
    </w:p>
    <w:p w:rsidR="00726DC4" w:rsidRPr="00726DC4" w:rsidRDefault="00726DC4" w:rsidP="00C96C0E">
      <w:pPr>
        <w:tabs>
          <w:tab w:val="left" w:pos="1125"/>
        </w:tabs>
        <w:spacing w:after="0" w:line="240" w:lineRule="auto"/>
        <w:rPr>
          <w:rFonts w:ascii="Arial" w:hAnsi="Arial" w:cs="Arial"/>
          <w:sz w:val="12"/>
          <w:szCs w:val="20"/>
        </w:rPr>
      </w:pPr>
    </w:p>
    <w:p w:rsidR="00E344B8" w:rsidRDefault="00706FA7" w:rsidP="00C96C0E">
      <w:pPr>
        <w:tabs>
          <w:tab w:val="left" w:pos="1125"/>
        </w:tabs>
        <w:spacing w:after="0" w:line="240" w:lineRule="auto"/>
        <w:rPr>
          <w:rFonts w:ascii="Arial" w:hAnsi="Arial" w:cs="Arial"/>
          <w:b/>
          <w:sz w:val="20"/>
          <w:szCs w:val="20"/>
        </w:rPr>
      </w:pPr>
      <w:r w:rsidRPr="00475DB6">
        <w:rPr>
          <w:rFonts w:ascii="Arial" w:hAnsi="Arial" w:cs="Arial"/>
          <w:sz w:val="20"/>
          <w:szCs w:val="20"/>
        </w:rPr>
        <w:t xml:space="preserve">Conforme </w:t>
      </w:r>
      <w:r w:rsidR="008306D0">
        <w:rPr>
          <w:rFonts w:ascii="Arial" w:hAnsi="Arial" w:cs="Arial"/>
          <w:sz w:val="20"/>
          <w:szCs w:val="20"/>
        </w:rPr>
        <w:t xml:space="preserve"> al </w:t>
      </w:r>
      <w:r w:rsidR="008306D0" w:rsidRPr="008306D0">
        <w:rPr>
          <w:rFonts w:ascii="Arial" w:hAnsi="Arial" w:cs="Arial"/>
          <w:b/>
          <w:sz w:val="20"/>
          <w:szCs w:val="20"/>
        </w:rPr>
        <w:t>Anexo 1. Requerimiento</w:t>
      </w:r>
      <w:r w:rsidR="008306D0">
        <w:rPr>
          <w:rFonts w:ascii="Arial" w:hAnsi="Arial" w:cs="Arial"/>
          <w:b/>
          <w:sz w:val="20"/>
          <w:szCs w:val="20"/>
        </w:rPr>
        <w:t xml:space="preserve"> de Artículos y Químicos de Aseo 2018,</w:t>
      </w:r>
      <w:r w:rsidRPr="00475DB6">
        <w:rPr>
          <w:rFonts w:ascii="Arial" w:hAnsi="Arial" w:cs="Arial"/>
          <w:sz w:val="20"/>
          <w:szCs w:val="20"/>
        </w:rPr>
        <w:t xml:space="preserve"> se precisa</w:t>
      </w:r>
      <w:r w:rsidR="008306D0" w:rsidRPr="00475DB6">
        <w:rPr>
          <w:rFonts w:ascii="Arial" w:hAnsi="Arial" w:cs="Arial"/>
          <w:sz w:val="20"/>
          <w:szCs w:val="20"/>
        </w:rPr>
        <w:t xml:space="preserve"> la</w:t>
      </w:r>
      <w:r w:rsidR="008306D0">
        <w:rPr>
          <w:rFonts w:ascii="Arial" w:hAnsi="Arial" w:cs="Arial"/>
          <w:sz w:val="20"/>
          <w:szCs w:val="20"/>
        </w:rPr>
        <w:t>s</w:t>
      </w:r>
      <w:r w:rsidR="008306D0" w:rsidRPr="00475DB6">
        <w:rPr>
          <w:rFonts w:ascii="Arial" w:hAnsi="Arial" w:cs="Arial"/>
          <w:sz w:val="20"/>
          <w:szCs w:val="20"/>
        </w:rPr>
        <w:t xml:space="preserve"> descripci</w:t>
      </w:r>
      <w:r w:rsidR="008306D0">
        <w:rPr>
          <w:rFonts w:ascii="Arial" w:hAnsi="Arial" w:cs="Arial"/>
          <w:sz w:val="20"/>
          <w:szCs w:val="20"/>
        </w:rPr>
        <w:t>o</w:t>
      </w:r>
      <w:r w:rsidR="008306D0" w:rsidRPr="00475DB6">
        <w:rPr>
          <w:rFonts w:ascii="Arial" w:hAnsi="Arial" w:cs="Arial"/>
          <w:sz w:val="20"/>
          <w:szCs w:val="20"/>
        </w:rPr>
        <w:t>n</w:t>
      </w:r>
      <w:r w:rsidR="008306D0">
        <w:rPr>
          <w:rFonts w:ascii="Arial" w:hAnsi="Arial" w:cs="Arial"/>
          <w:sz w:val="20"/>
          <w:szCs w:val="20"/>
        </w:rPr>
        <w:t>es</w:t>
      </w:r>
      <w:r w:rsidR="008306D0" w:rsidRPr="00475DB6">
        <w:rPr>
          <w:rFonts w:ascii="Arial" w:hAnsi="Arial" w:cs="Arial"/>
          <w:sz w:val="20"/>
          <w:szCs w:val="20"/>
        </w:rPr>
        <w:t xml:space="preserve"> </w:t>
      </w:r>
      <w:r w:rsidR="0063684B" w:rsidRPr="00475DB6">
        <w:rPr>
          <w:rFonts w:ascii="Arial" w:hAnsi="Arial" w:cs="Arial"/>
          <w:sz w:val="20"/>
          <w:szCs w:val="20"/>
        </w:rPr>
        <w:t>características, especificaciones, unidad de medida, clave</w:t>
      </w:r>
      <w:r w:rsidR="00946503" w:rsidRPr="00475DB6">
        <w:rPr>
          <w:rFonts w:ascii="Arial" w:hAnsi="Arial" w:cs="Arial"/>
          <w:sz w:val="20"/>
          <w:szCs w:val="20"/>
        </w:rPr>
        <w:t>s</w:t>
      </w:r>
      <w:r w:rsidR="0063684B" w:rsidRPr="00475DB6">
        <w:rPr>
          <w:rFonts w:ascii="Arial" w:hAnsi="Arial" w:cs="Arial"/>
          <w:sz w:val="20"/>
          <w:szCs w:val="20"/>
        </w:rPr>
        <w:t xml:space="preserve"> y cantidades solicitadas </w:t>
      </w:r>
      <w:r w:rsidR="003F16C0" w:rsidRPr="00475DB6">
        <w:rPr>
          <w:rFonts w:ascii="Arial" w:hAnsi="Arial" w:cs="Arial"/>
          <w:sz w:val="20"/>
          <w:szCs w:val="20"/>
        </w:rPr>
        <w:t xml:space="preserve">por el </w:t>
      </w:r>
      <w:r w:rsidR="00621C29" w:rsidRPr="00475DB6">
        <w:rPr>
          <w:rFonts w:ascii="Arial" w:hAnsi="Arial" w:cs="Arial"/>
          <w:sz w:val="20"/>
          <w:szCs w:val="20"/>
        </w:rPr>
        <w:t>Instituto</w:t>
      </w:r>
      <w:r w:rsidR="008306D0">
        <w:rPr>
          <w:rFonts w:ascii="Arial" w:hAnsi="Arial" w:cs="Arial"/>
          <w:sz w:val="20"/>
          <w:szCs w:val="20"/>
        </w:rPr>
        <w:t>.</w:t>
      </w:r>
    </w:p>
    <w:p w:rsidR="00E344B8" w:rsidRDefault="00E344B8" w:rsidP="00C96C0E">
      <w:pPr>
        <w:tabs>
          <w:tab w:val="left" w:pos="1125"/>
        </w:tabs>
        <w:spacing w:after="0" w:line="240" w:lineRule="auto"/>
        <w:rPr>
          <w:rFonts w:ascii="Arial" w:hAnsi="Arial" w:cs="Arial"/>
          <w:b/>
          <w:sz w:val="20"/>
          <w:szCs w:val="20"/>
        </w:rPr>
      </w:pPr>
    </w:p>
    <w:p w:rsidR="00E971C9" w:rsidRPr="0079790F" w:rsidRDefault="00E971C9" w:rsidP="00C96C0E">
      <w:pPr>
        <w:tabs>
          <w:tab w:val="left" w:pos="1125"/>
        </w:tabs>
        <w:spacing w:after="0" w:line="240" w:lineRule="auto"/>
        <w:rPr>
          <w:rFonts w:ascii="Arial" w:hAnsi="Arial" w:cs="Arial"/>
          <w:b/>
          <w:sz w:val="20"/>
          <w:szCs w:val="20"/>
        </w:rPr>
      </w:pPr>
    </w:p>
    <w:p w:rsidR="00E344B8" w:rsidRPr="00184839" w:rsidRDefault="00E344B8" w:rsidP="00224A85">
      <w:pPr>
        <w:spacing w:after="0" w:line="240" w:lineRule="auto"/>
        <w:rPr>
          <w:rFonts w:ascii="Arial" w:hAnsi="Arial" w:cs="Arial"/>
          <w:sz w:val="2"/>
          <w:szCs w:val="20"/>
        </w:rPr>
      </w:pPr>
    </w:p>
    <w:p w:rsidR="0063684B" w:rsidRPr="006E01CC" w:rsidRDefault="0063684B" w:rsidP="00B33AF0">
      <w:pPr>
        <w:pStyle w:val="Prrafodelista"/>
        <w:numPr>
          <w:ilvl w:val="0"/>
          <w:numId w:val="9"/>
        </w:numPr>
        <w:ind w:left="567" w:hanging="567"/>
        <w:rPr>
          <w:rFonts w:cs="Arial"/>
          <w:b/>
          <w:sz w:val="20"/>
          <w:szCs w:val="20"/>
        </w:rPr>
      </w:pPr>
      <w:r w:rsidRPr="006E01CC">
        <w:rPr>
          <w:rFonts w:cs="Arial"/>
          <w:b/>
          <w:sz w:val="20"/>
          <w:szCs w:val="20"/>
        </w:rPr>
        <w:t>Pruebas, método de evaluación y resultado mínimo que debe obtenerse.</w:t>
      </w:r>
    </w:p>
    <w:p w:rsidR="007F1E46" w:rsidRDefault="00F811D7" w:rsidP="007F1E46">
      <w:pPr>
        <w:spacing w:after="0" w:line="240" w:lineRule="auto"/>
        <w:rPr>
          <w:rFonts w:ascii="Arial" w:hAnsi="Arial" w:cs="Arial"/>
          <w:sz w:val="20"/>
          <w:szCs w:val="20"/>
        </w:rPr>
      </w:pPr>
      <w:r>
        <w:rPr>
          <w:rFonts w:ascii="Arial" w:hAnsi="Arial" w:cs="Arial"/>
          <w:sz w:val="20"/>
          <w:szCs w:val="20"/>
        </w:rPr>
        <w:t>Para la presente solicitud, no se requiere de pruebas.</w:t>
      </w:r>
    </w:p>
    <w:p w:rsidR="00C33853" w:rsidRDefault="00C33853" w:rsidP="00C33853">
      <w:pPr>
        <w:spacing w:after="0" w:line="240" w:lineRule="auto"/>
        <w:rPr>
          <w:rFonts w:ascii="Arial" w:hAnsi="Arial" w:cs="Arial"/>
          <w:sz w:val="20"/>
          <w:szCs w:val="20"/>
        </w:rPr>
      </w:pPr>
    </w:p>
    <w:p w:rsidR="00E344B8" w:rsidRDefault="00E344B8" w:rsidP="00C33853">
      <w:pPr>
        <w:spacing w:after="0" w:line="240" w:lineRule="auto"/>
        <w:rPr>
          <w:rFonts w:ascii="Arial" w:hAnsi="Arial" w:cs="Arial"/>
          <w:sz w:val="20"/>
          <w:szCs w:val="20"/>
        </w:rPr>
      </w:pPr>
    </w:p>
    <w:p w:rsidR="00C33853" w:rsidRPr="00C33853" w:rsidRDefault="00C33853" w:rsidP="00C33853">
      <w:pPr>
        <w:pStyle w:val="Prrafodelista"/>
        <w:numPr>
          <w:ilvl w:val="0"/>
          <w:numId w:val="9"/>
        </w:numPr>
        <w:ind w:left="567" w:hanging="567"/>
        <w:rPr>
          <w:rFonts w:cs="Arial"/>
          <w:b/>
          <w:sz w:val="20"/>
          <w:szCs w:val="20"/>
        </w:rPr>
      </w:pPr>
      <w:r w:rsidRPr="00C33853">
        <w:rPr>
          <w:rFonts w:cs="Arial"/>
          <w:b/>
          <w:sz w:val="20"/>
          <w:szCs w:val="20"/>
        </w:rPr>
        <w:t>Mecanismo de evaluación</w:t>
      </w:r>
      <w:r w:rsidRPr="00C33853">
        <w:rPr>
          <w:rFonts w:cs="Arial"/>
          <w:b/>
          <w:sz w:val="20"/>
          <w:szCs w:val="20"/>
          <w:lang w:val="es-MX"/>
        </w:rPr>
        <w:t xml:space="preserve"> de proposiciones</w:t>
      </w:r>
    </w:p>
    <w:p w:rsidR="00C33853" w:rsidRPr="00C33853" w:rsidRDefault="00C33853" w:rsidP="00C33853">
      <w:pPr>
        <w:pStyle w:val="Prrafodelista"/>
        <w:ind w:left="567"/>
        <w:rPr>
          <w:rFonts w:cs="Arial"/>
          <w:b/>
          <w:sz w:val="20"/>
          <w:szCs w:val="20"/>
        </w:rPr>
      </w:pPr>
    </w:p>
    <w:p w:rsidR="00E0330A" w:rsidRPr="00C33853" w:rsidRDefault="00E0330A" w:rsidP="003940A4">
      <w:pPr>
        <w:spacing w:after="0" w:line="240" w:lineRule="auto"/>
        <w:rPr>
          <w:rFonts w:ascii="Arial" w:hAnsi="Arial" w:cs="Arial"/>
          <w:sz w:val="20"/>
          <w:szCs w:val="20"/>
        </w:rPr>
      </w:pPr>
      <w:r w:rsidRPr="00C33853">
        <w:rPr>
          <w:rFonts w:ascii="Arial" w:hAnsi="Arial" w:cs="Arial"/>
          <w:sz w:val="20"/>
          <w:szCs w:val="20"/>
        </w:rPr>
        <w:t xml:space="preserve">La Coordinación de Conservación y Servicios Generales </w:t>
      </w:r>
      <w:r w:rsidR="001E3EA0" w:rsidRPr="00C33853">
        <w:rPr>
          <w:rFonts w:ascii="Arial" w:hAnsi="Arial" w:cs="Arial"/>
          <w:sz w:val="20"/>
          <w:szCs w:val="20"/>
        </w:rPr>
        <w:t>establece</w:t>
      </w:r>
      <w:r w:rsidRPr="00C33853">
        <w:rPr>
          <w:rFonts w:ascii="Arial" w:hAnsi="Arial" w:cs="Arial"/>
          <w:sz w:val="20"/>
          <w:szCs w:val="20"/>
        </w:rPr>
        <w:t xml:space="preserve"> que:</w:t>
      </w:r>
    </w:p>
    <w:p w:rsidR="00E0330A" w:rsidRPr="00726DC4" w:rsidRDefault="00E0330A" w:rsidP="003940A4">
      <w:pPr>
        <w:spacing w:after="0" w:line="240" w:lineRule="auto"/>
        <w:rPr>
          <w:rFonts w:ascii="Arial" w:hAnsi="Arial" w:cs="Arial"/>
          <w:sz w:val="16"/>
          <w:szCs w:val="20"/>
        </w:rPr>
      </w:pPr>
    </w:p>
    <w:p w:rsidR="003940A4" w:rsidRPr="003940A4" w:rsidRDefault="003940A4" w:rsidP="003940A4">
      <w:pPr>
        <w:spacing w:after="0" w:line="240" w:lineRule="auto"/>
        <w:rPr>
          <w:rFonts w:ascii="Arial" w:hAnsi="Arial" w:cs="Arial"/>
          <w:sz w:val="20"/>
          <w:szCs w:val="20"/>
        </w:rPr>
      </w:pPr>
      <w:r w:rsidRPr="003940A4">
        <w:rPr>
          <w:rFonts w:ascii="Arial" w:hAnsi="Arial" w:cs="Arial"/>
          <w:sz w:val="20"/>
          <w:szCs w:val="20"/>
        </w:rPr>
        <w:t xml:space="preserve">La evaluación de las propuestas se realizará a través del </w:t>
      </w:r>
      <w:r w:rsidRPr="003940A4">
        <w:rPr>
          <w:rFonts w:ascii="Arial" w:hAnsi="Arial" w:cs="Arial"/>
          <w:b/>
          <w:sz w:val="20"/>
          <w:szCs w:val="20"/>
        </w:rPr>
        <w:t>criterio de evaluación  binario</w:t>
      </w:r>
      <w:r w:rsidRPr="003940A4">
        <w:rPr>
          <w:rFonts w:ascii="Arial" w:hAnsi="Arial" w:cs="Arial"/>
          <w:sz w:val="20"/>
          <w:szCs w:val="20"/>
        </w:rPr>
        <w:t>, conforme a lo dispuesto en los artículos 36 y 36 Bis de la Ley de Adquisiciones, Arrendamientos y Servicios del Sector Público, en relación con el diverso 51 de su Reglamento.</w:t>
      </w:r>
    </w:p>
    <w:p w:rsidR="003940A4" w:rsidRPr="003940A4" w:rsidRDefault="003940A4" w:rsidP="003940A4">
      <w:pPr>
        <w:spacing w:after="0" w:line="240" w:lineRule="auto"/>
        <w:rPr>
          <w:rFonts w:ascii="Arial" w:hAnsi="Arial" w:cs="Arial"/>
          <w:sz w:val="20"/>
          <w:szCs w:val="20"/>
        </w:rPr>
      </w:pPr>
    </w:p>
    <w:p w:rsidR="003940A4" w:rsidRPr="001351C9" w:rsidRDefault="003940A4" w:rsidP="003940A4">
      <w:pPr>
        <w:spacing w:after="0" w:line="240" w:lineRule="auto"/>
        <w:rPr>
          <w:rFonts w:ascii="Arial" w:hAnsi="Arial" w:cs="Arial"/>
          <w:sz w:val="20"/>
          <w:szCs w:val="20"/>
        </w:rPr>
      </w:pPr>
      <w:r w:rsidRPr="003940A4">
        <w:rPr>
          <w:rFonts w:ascii="Arial" w:hAnsi="Arial" w:cs="Arial"/>
          <w:sz w:val="20"/>
          <w:szCs w:val="20"/>
        </w:rPr>
        <w:t xml:space="preserve">La evaluación técnica será documental verificando que la </w:t>
      </w:r>
      <w:r w:rsidR="001E3EA0" w:rsidRPr="001E3EA0">
        <w:rPr>
          <w:rFonts w:ascii="Arial" w:hAnsi="Arial" w:cs="Arial"/>
          <w:i/>
          <w:sz w:val="20"/>
          <w:szCs w:val="20"/>
        </w:rPr>
        <w:t>Propuesta T</w:t>
      </w:r>
      <w:r w:rsidRPr="001E3EA0">
        <w:rPr>
          <w:rFonts w:ascii="Arial" w:hAnsi="Arial" w:cs="Arial"/>
          <w:i/>
          <w:sz w:val="20"/>
          <w:szCs w:val="20"/>
        </w:rPr>
        <w:t>écnica</w:t>
      </w:r>
      <w:r w:rsidRPr="003940A4">
        <w:rPr>
          <w:rFonts w:ascii="Arial" w:hAnsi="Arial" w:cs="Arial"/>
          <w:sz w:val="20"/>
          <w:szCs w:val="20"/>
        </w:rPr>
        <w:t xml:space="preserve"> </w:t>
      </w:r>
      <w:r w:rsidR="004F3670" w:rsidRPr="004F3670">
        <w:rPr>
          <w:rFonts w:ascii="Arial" w:hAnsi="Arial" w:cs="Arial"/>
          <w:b/>
          <w:sz w:val="20"/>
          <w:szCs w:val="20"/>
        </w:rPr>
        <w:t>(Anexo B)</w:t>
      </w:r>
      <w:r w:rsidR="004F3670">
        <w:rPr>
          <w:rFonts w:ascii="Arial" w:hAnsi="Arial" w:cs="Arial"/>
          <w:sz w:val="20"/>
          <w:szCs w:val="20"/>
        </w:rPr>
        <w:t xml:space="preserve"> </w:t>
      </w:r>
      <w:r w:rsidRPr="003940A4">
        <w:rPr>
          <w:rFonts w:ascii="Arial" w:hAnsi="Arial" w:cs="Arial"/>
          <w:sz w:val="20"/>
          <w:szCs w:val="20"/>
        </w:rPr>
        <w:t xml:space="preserve">cumpla con todos los requisitos señalados en </w:t>
      </w:r>
      <w:r w:rsidRPr="001351C9">
        <w:rPr>
          <w:rFonts w:ascii="Arial" w:hAnsi="Arial" w:cs="Arial"/>
          <w:sz w:val="20"/>
          <w:szCs w:val="20"/>
        </w:rPr>
        <w:t>el Anexo 1. Requerimiento de Artículos y Químicos de Aseo</w:t>
      </w:r>
      <w:r w:rsidR="001E3EA0" w:rsidRPr="001351C9">
        <w:rPr>
          <w:rFonts w:ascii="Arial" w:hAnsi="Arial" w:cs="Arial"/>
          <w:sz w:val="20"/>
          <w:szCs w:val="20"/>
        </w:rPr>
        <w:t xml:space="preserve"> 2018</w:t>
      </w:r>
      <w:r w:rsidR="004F3670" w:rsidRPr="001351C9">
        <w:rPr>
          <w:rFonts w:ascii="Arial" w:hAnsi="Arial" w:cs="Arial"/>
          <w:sz w:val="20"/>
          <w:szCs w:val="20"/>
        </w:rPr>
        <w:t>, numeral</w:t>
      </w:r>
      <w:r w:rsidR="001E3EA0" w:rsidRPr="001351C9">
        <w:rPr>
          <w:rFonts w:ascii="Arial" w:hAnsi="Arial" w:cs="Arial"/>
          <w:sz w:val="20"/>
          <w:szCs w:val="20"/>
        </w:rPr>
        <w:t xml:space="preserve"> </w:t>
      </w:r>
      <w:r w:rsidR="00C33853">
        <w:rPr>
          <w:rFonts w:ascii="Arial" w:hAnsi="Arial" w:cs="Arial"/>
          <w:sz w:val="20"/>
          <w:szCs w:val="20"/>
        </w:rPr>
        <w:t>5</w:t>
      </w:r>
      <w:r w:rsidR="001E3EA0" w:rsidRPr="001351C9">
        <w:rPr>
          <w:rFonts w:ascii="Arial" w:hAnsi="Arial" w:cs="Arial"/>
          <w:sz w:val="20"/>
          <w:szCs w:val="20"/>
        </w:rPr>
        <w:t xml:space="preserve"> y </w:t>
      </w:r>
      <w:r w:rsidR="004F3670" w:rsidRPr="001351C9">
        <w:rPr>
          <w:rFonts w:ascii="Arial" w:hAnsi="Arial" w:cs="Arial"/>
          <w:sz w:val="20"/>
          <w:szCs w:val="20"/>
        </w:rPr>
        <w:t xml:space="preserve">numeral </w:t>
      </w:r>
      <w:r w:rsidR="00C33853">
        <w:rPr>
          <w:rFonts w:ascii="Arial" w:hAnsi="Arial" w:cs="Arial"/>
          <w:sz w:val="20"/>
          <w:szCs w:val="20"/>
        </w:rPr>
        <w:t>6</w:t>
      </w:r>
      <w:r w:rsidRPr="001351C9">
        <w:rPr>
          <w:rFonts w:ascii="Arial" w:hAnsi="Arial" w:cs="Arial"/>
          <w:sz w:val="20"/>
          <w:szCs w:val="20"/>
        </w:rPr>
        <w:t>, por lo que deberá contener, según corresponda:</w:t>
      </w:r>
    </w:p>
    <w:p w:rsidR="003940A4" w:rsidRPr="003940A4" w:rsidRDefault="003940A4" w:rsidP="003940A4">
      <w:pPr>
        <w:spacing w:after="0" w:line="240" w:lineRule="auto"/>
        <w:rPr>
          <w:rFonts w:ascii="Arial" w:hAnsi="Arial" w:cs="Arial"/>
          <w:sz w:val="20"/>
          <w:szCs w:val="20"/>
        </w:rPr>
      </w:pPr>
    </w:p>
    <w:p w:rsidR="003940A4" w:rsidRPr="001E3EA0" w:rsidRDefault="003940A4" w:rsidP="003940A4">
      <w:pPr>
        <w:pStyle w:val="Prrafodelista"/>
        <w:numPr>
          <w:ilvl w:val="0"/>
          <w:numId w:val="43"/>
        </w:numPr>
        <w:rPr>
          <w:rFonts w:cs="Arial"/>
          <w:sz w:val="20"/>
          <w:szCs w:val="20"/>
        </w:rPr>
      </w:pPr>
      <w:r w:rsidRPr="001E3EA0">
        <w:rPr>
          <w:rFonts w:cs="Arial"/>
          <w:sz w:val="20"/>
          <w:szCs w:val="20"/>
        </w:rPr>
        <w:t xml:space="preserve">Descripción detallada de los bienes que oferta conforme al </w:t>
      </w:r>
      <w:r w:rsidR="001E3EA0" w:rsidRPr="00E50168">
        <w:rPr>
          <w:rFonts w:cs="Arial"/>
          <w:b/>
          <w:sz w:val="20"/>
          <w:szCs w:val="20"/>
        </w:rPr>
        <w:t>Anexo 1</w:t>
      </w:r>
      <w:r w:rsidR="001E3EA0">
        <w:rPr>
          <w:rFonts w:cs="Arial"/>
          <w:b/>
          <w:sz w:val="20"/>
          <w:szCs w:val="20"/>
        </w:rPr>
        <w:t xml:space="preserve">. Requerimiento de </w:t>
      </w:r>
      <w:r w:rsidR="001E3EA0" w:rsidRPr="0079790F">
        <w:rPr>
          <w:rFonts w:cs="Arial"/>
          <w:b/>
          <w:sz w:val="20"/>
          <w:szCs w:val="20"/>
        </w:rPr>
        <w:t>Artículos y Químicos de Aseo</w:t>
      </w:r>
      <w:r w:rsidR="001E3EA0">
        <w:rPr>
          <w:rFonts w:cs="Arial"/>
          <w:b/>
          <w:sz w:val="20"/>
          <w:szCs w:val="20"/>
        </w:rPr>
        <w:t xml:space="preserve"> 2018</w:t>
      </w:r>
      <w:r w:rsidR="001E3EA0">
        <w:rPr>
          <w:rFonts w:cs="Arial"/>
          <w:b/>
          <w:sz w:val="20"/>
          <w:szCs w:val="20"/>
          <w:lang w:val="es-MX"/>
        </w:rPr>
        <w:t>.</w:t>
      </w:r>
    </w:p>
    <w:p w:rsidR="003940A4" w:rsidRPr="001E3EA0" w:rsidRDefault="003940A4" w:rsidP="003940A4">
      <w:pPr>
        <w:pStyle w:val="Prrafodelista"/>
        <w:numPr>
          <w:ilvl w:val="0"/>
          <w:numId w:val="43"/>
        </w:numPr>
        <w:rPr>
          <w:rFonts w:cs="Arial"/>
          <w:b/>
          <w:sz w:val="20"/>
          <w:szCs w:val="20"/>
        </w:rPr>
      </w:pPr>
      <w:r w:rsidRPr="003940A4">
        <w:rPr>
          <w:rFonts w:cs="Arial"/>
          <w:sz w:val="20"/>
          <w:szCs w:val="20"/>
        </w:rPr>
        <w:t>Los documentos que acrediten el cumplimiento de las Normas Oficiales Mexicanas, Normas Mexicanas, Sistema de Gestión de Calidad</w:t>
      </w:r>
      <w:r w:rsidR="003B6AA2">
        <w:rPr>
          <w:rFonts w:cs="Arial"/>
          <w:sz w:val="20"/>
          <w:szCs w:val="20"/>
          <w:lang w:val="es-MX"/>
        </w:rPr>
        <w:t>,</w:t>
      </w:r>
      <w:r w:rsidRPr="003940A4">
        <w:rPr>
          <w:rFonts w:cs="Arial"/>
          <w:sz w:val="20"/>
          <w:szCs w:val="20"/>
        </w:rPr>
        <w:t xml:space="preserve"> Registro Sanitario </w:t>
      </w:r>
      <w:r w:rsidR="003B6AA2">
        <w:rPr>
          <w:rFonts w:cs="Arial"/>
          <w:sz w:val="20"/>
          <w:szCs w:val="20"/>
          <w:lang w:val="es-MX"/>
        </w:rPr>
        <w:t xml:space="preserve">y Carta Compromiso de calidad de los bienes </w:t>
      </w:r>
      <w:r w:rsidRPr="003940A4">
        <w:rPr>
          <w:rFonts w:cs="Arial"/>
          <w:sz w:val="20"/>
          <w:szCs w:val="20"/>
        </w:rPr>
        <w:t xml:space="preserve">según corresponda conforme lo señalado en el </w:t>
      </w:r>
      <w:r w:rsidRPr="00E50168">
        <w:rPr>
          <w:rFonts w:cs="Arial"/>
          <w:b/>
          <w:sz w:val="20"/>
          <w:szCs w:val="20"/>
        </w:rPr>
        <w:t>Anexo 1</w:t>
      </w:r>
      <w:r>
        <w:rPr>
          <w:rFonts w:cs="Arial"/>
          <w:b/>
          <w:sz w:val="20"/>
          <w:szCs w:val="20"/>
        </w:rPr>
        <w:t xml:space="preserve">. Requerimiento de </w:t>
      </w:r>
      <w:r w:rsidRPr="0079790F">
        <w:rPr>
          <w:rFonts w:cs="Arial"/>
          <w:b/>
          <w:sz w:val="20"/>
          <w:szCs w:val="20"/>
        </w:rPr>
        <w:t>Artículos y Químicos de Aseo</w:t>
      </w:r>
      <w:r>
        <w:rPr>
          <w:rFonts w:cs="Arial"/>
          <w:b/>
          <w:sz w:val="20"/>
          <w:szCs w:val="20"/>
        </w:rPr>
        <w:t xml:space="preserve"> 2018</w:t>
      </w:r>
      <w:r>
        <w:rPr>
          <w:rFonts w:cs="Arial"/>
          <w:b/>
          <w:sz w:val="20"/>
          <w:szCs w:val="20"/>
          <w:lang w:val="es-MX"/>
        </w:rPr>
        <w:t xml:space="preserve"> </w:t>
      </w:r>
      <w:r w:rsidRPr="003940A4">
        <w:rPr>
          <w:rFonts w:cs="Arial"/>
          <w:sz w:val="20"/>
          <w:szCs w:val="20"/>
        </w:rPr>
        <w:t xml:space="preserve">y en los términos del numeral </w:t>
      </w:r>
      <w:r w:rsidR="00C33853">
        <w:rPr>
          <w:rFonts w:cs="Arial"/>
          <w:sz w:val="20"/>
          <w:szCs w:val="20"/>
          <w:lang w:val="es-MX"/>
        </w:rPr>
        <w:t xml:space="preserve">6 </w:t>
      </w:r>
      <w:r w:rsidRPr="003940A4">
        <w:rPr>
          <w:rFonts w:cs="Arial"/>
          <w:sz w:val="20"/>
          <w:szCs w:val="20"/>
        </w:rPr>
        <w:t xml:space="preserve">de </w:t>
      </w:r>
      <w:r w:rsidR="00482ABD" w:rsidRPr="001E3EA0">
        <w:rPr>
          <w:rFonts w:cs="Arial"/>
          <w:b/>
          <w:sz w:val="20"/>
          <w:szCs w:val="20"/>
          <w:lang w:val="es-MX"/>
        </w:rPr>
        <w:t>los presentes Términos y Condiciones</w:t>
      </w:r>
      <w:r w:rsidRPr="001E3EA0">
        <w:rPr>
          <w:rFonts w:cs="Arial"/>
          <w:b/>
          <w:sz w:val="20"/>
          <w:szCs w:val="20"/>
        </w:rPr>
        <w:t>.</w:t>
      </w:r>
    </w:p>
    <w:p w:rsidR="003940A4" w:rsidRPr="003940A4" w:rsidRDefault="003940A4" w:rsidP="003940A4">
      <w:pPr>
        <w:spacing w:after="0" w:line="240" w:lineRule="auto"/>
        <w:rPr>
          <w:rFonts w:ascii="Arial" w:hAnsi="Arial" w:cs="Arial"/>
          <w:sz w:val="20"/>
          <w:szCs w:val="20"/>
          <w:lang w:val="x-none"/>
        </w:rPr>
      </w:pPr>
    </w:p>
    <w:p w:rsidR="003940A4" w:rsidRDefault="003940A4" w:rsidP="003940A4">
      <w:pPr>
        <w:spacing w:after="0" w:line="240" w:lineRule="auto"/>
        <w:rPr>
          <w:rFonts w:ascii="Arial" w:hAnsi="Arial" w:cs="Arial"/>
          <w:sz w:val="20"/>
          <w:szCs w:val="20"/>
        </w:rPr>
      </w:pPr>
      <w:r w:rsidRPr="003940A4">
        <w:rPr>
          <w:rFonts w:ascii="Arial" w:hAnsi="Arial" w:cs="Arial"/>
          <w:sz w:val="20"/>
          <w:szCs w:val="20"/>
        </w:rPr>
        <w:t xml:space="preserve">Una vez que se reciban las propuestas de los licitantes, y con la finalidad de verificar la calidad de los bienes, los certificados del cumplimiento de las normas presentados, serán evaluados de acuerdo </w:t>
      </w:r>
      <w:r w:rsidR="00C9138D">
        <w:rPr>
          <w:rFonts w:ascii="Arial" w:hAnsi="Arial" w:cs="Arial"/>
          <w:sz w:val="20"/>
          <w:szCs w:val="20"/>
        </w:rPr>
        <w:t>a</w:t>
      </w:r>
      <w:r w:rsidRPr="003940A4">
        <w:rPr>
          <w:rFonts w:ascii="Arial" w:hAnsi="Arial" w:cs="Arial"/>
          <w:sz w:val="20"/>
          <w:szCs w:val="20"/>
        </w:rPr>
        <w:t>l listado emitido por la entidad certificadora correspondiente, conforme a los siguientes puntos:</w:t>
      </w:r>
    </w:p>
    <w:p w:rsidR="00CB461A" w:rsidRDefault="00CB461A" w:rsidP="003940A4">
      <w:pPr>
        <w:spacing w:after="0" w:line="240" w:lineRule="auto"/>
        <w:rPr>
          <w:rFonts w:ascii="Arial" w:hAnsi="Arial" w:cs="Arial"/>
          <w:sz w:val="20"/>
          <w:szCs w:val="20"/>
        </w:rPr>
      </w:pPr>
    </w:p>
    <w:p w:rsidR="003940A4" w:rsidRPr="003940A4" w:rsidRDefault="003940A4" w:rsidP="003940A4">
      <w:pPr>
        <w:tabs>
          <w:tab w:val="left" w:pos="1134"/>
        </w:tabs>
        <w:spacing w:after="0" w:line="240" w:lineRule="auto"/>
        <w:ind w:left="708"/>
        <w:rPr>
          <w:rFonts w:ascii="Arial" w:hAnsi="Arial" w:cs="Arial"/>
          <w:sz w:val="20"/>
          <w:szCs w:val="20"/>
        </w:rPr>
      </w:pPr>
      <w:r w:rsidRPr="003940A4">
        <w:rPr>
          <w:rFonts w:ascii="Arial" w:hAnsi="Arial" w:cs="Arial"/>
          <w:sz w:val="20"/>
          <w:szCs w:val="20"/>
        </w:rPr>
        <w:t>•</w:t>
      </w:r>
      <w:r w:rsidRPr="003940A4">
        <w:rPr>
          <w:rFonts w:ascii="Arial" w:hAnsi="Arial" w:cs="Arial"/>
          <w:sz w:val="20"/>
          <w:szCs w:val="20"/>
        </w:rPr>
        <w:tab/>
        <w:t>Vigencia</w:t>
      </w:r>
    </w:p>
    <w:p w:rsidR="003940A4" w:rsidRPr="003940A4" w:rsidRDefault="003940A4" w:rsidP="003940A4">
      <w:pPr>
        <w:tabs>
          <w:tab w:val="left" w:pos="1134"/>
        </w:tabs>
        <w:spacing w:after="0" w:line="240" w:lineRule="auto"/>
        <w:ind w:left="708"/>
        <w:rPr>
          <w:rFonts w:ascii="Arial" w:hAnsi="Arial" w:cs="Arial"/>
          <w:sz w:val="20"/>
          <w:szCs w:val="20"/>
        </w:rPr>
      </w:pPr>
      <w:r w:rsidRPr="003940A4">
        <w:rPr>
          <w:rFonts w:ascii="Arial" w:hAnsi="Arial" w:cs="Arial"/>
          <w:sz w:val="20"/>
          <w:szCs w:val="20"/>
        </w:rPr>
        <w:t>•</w:t>
      </w:r>
      <w:r w:rsidRPr="003940A4">
        <w:rPr>
          <w:rFonts w:ascii="Arial" w:hAnsi="Arial" w:cs="Arial"/>
          <w:sz w:val="20"/>
          <w:szCs w:val="20"/>
        </w:rPr>
        <w:tab/>
        <w:t>Estatus del certificado.</w:t>
      </w:r>
    </w:p>
    <w:p w:rsidR="003940A4" w:rsidRPr="003940A4" w:rsidRDefault="003940A4" w:rsidP="003940A4">
      <w:pPr>
        <w:tabs>
          <w:tab w:val="left" w:pos="1134"/>
        </w:tabs>
        <w:spacing w:after="0" w:line="240" w:lineRule="auto"/>
        <w:ind w:left="708"/>
        <w:rPr>
          <w:rFonts w:ascii="Arial" w:hAnsi="Arial" w:cs="Arial"/>
          <w:sz w:val="20"/>
          <w:szCs w:val="20"/>
        </w:rPr>
      </w:pPr>
      <w:r w:rsidRPr="003940A4">
        <w:rPr>
          <w:rFonts w:ascii="Arial" w:hAnsi="Arial" w:cs="Arial"/>
          <w:sz w:val="20"/>
          <w:szCs w:val="20"/>
        </w:rPr>
        <w:t>•</w:t>
      </w:r>
      <w:r w:rsidRPr="003940A4">
        <w:rPr>
          <w:rFonts w:ascii="Arial" w:hAnsi="Arial" w:cs="Arial"/>
          <w:sz w:val="20"/>
          <w:szCs w:val="20"/>
        </w:rPr>
        <w:tab/>
        <w:t>Número de folio.</w:t>
      </w:r>
    </w:p>
    <w:p w:rsidR="003940A4" w:rsidRPr="003940A4" w:rsidRDefault="003940A4" w:rsidP="003940A4">
      <w:pPr>
        <w:tabs>
          <w:tab w:val="left" w:pos="1134"/>
        </w:tabs>
        <w:spacing w:after="0" w:line="240" w:lineRule="auto"/>
        <w:ind w:left="708"/>
        <w:rPr>
          <w:rFonts w:ascii="Arial" w:hAnsi="Arial" w:cs="Arial"/>
          <w:sz w:val="20"/>
          <w:szCs w:val="20"/>
        </w:rPr>
      </w:pPr>
      <w:r w:rsidRPr="003940A4">
        <w:rPr>
          <w:rFonts w:ascii="Arial" w:hAnsi="Arial" w:cs="Arial"/>
          <w:sz w:val="20"/>
          <w:szCs w:val="20"/>
        </w:rPr>
        <w:t>•</w:t>
      </w:r>
      <w:r w:rsidRPr="003940A4">
        <w:rPr>
          <w:rFonts w:ascii="Arial" w:hAnsi="Arial" w:cs="Arial"/>
          <w:sz w:val="20"/>
          <w:szCs w:val="20"/>
        </w:rPr>
        <w:tab/>
        <w:t>Número de Norma</w:t>
      </w:r>
    </w:p>
    <w:p w:rsidR="003940A4" w:rsidRPr="003940A4" w:rsidRDefault="003940A4" w:rsidP="003940A4">
      <w:pPr>
        <w:tabs>
          <w:tab w:val="left" w:pos="1134"/>
        </w:tabs>
        <w:spacing w:after="0" w:line="240" w:lineRule="auto"/>
        <w:ind w:left="708"/>
        <w:rPr>
          <w:rFonts w:ascii="Arial" w:hAnsi="Arial" w:cs="Arial"/>
          <w:sz w:val="20"/>
          <w:szCs w:val="20"/>
        </w:rPr>
      </w:pPr>
      <w:r w:rsidRPr="003940A4">
        <w:rPr>
          <w:rFonts w:ascii="Arial" w:hAnsi="Arial" w:cs="Arial"/>
          <w:sz w:val="20"/>
          <w:szCs w:val="20"/>
        </w:rPr>
        <w:t>•</w:t>
      </w:r>
      <w:r w:rsidRPr="003940A4">
        <w:rPr>
          <w:rFonts w:ascii="Arial" w:hAnsi="Arial" w:cs="Arial"/>
          <w:sz w:val="20"/>
          <w:szCs w:val="20"/>
        </w:rPr>
        <w:tab/>
        <w:t>Descripción del bien</w:t>
      </w:r>
    </w:p>
    <w:p w:rsidR="003940A4" w:rsidRPr="003940A4" w:rsidRDefault="003940A4" w:rsidP="003940A4">
      <w:pPr>
        <w:tabs>
          <w:tab w:val="left" w:pos="1134"/>
        </w:tabs>
        <w:spacing w:after="0" w:line="240" w:lineRule="auto"/>
        <w:ind w:left="708"/>
        <w:rPr>
          <w:rFonts w:ascii="Arial" w:hAnsi="Arial" w:cs="Arial"/>
          <w:sz w:val="20"/>
          <w:szCs w:val="20"/>
        </w:rPr>
      </w:pPr>
    </w:p>
    <w:p w:rsidR="003940A4" w:rsidRPr="003940A4" w:rsidRDefault="003940A4" w:rsidP="003940A4">
      <w:pPr>
        <w:pStyle w:val="Prrafodelista"/>
        <w:numPr>
          <w:ilvl w:val="0"/>
          <w:numId w:val="43"/>
        </w:numPr>
        <w:rPr>
          <w:rFonts w:cs="Arial"/>
          <w:sz w:val="20"/>
          <w:szCs w:val="20"/>
        </w:rPr>
      </w:pPr>
      <w:r w:rsidRPr="003940A4">
        <w:rPr>
          <w:rFonts w:cs="Arial"/>
          <w:sz w:val="20"/>
          <w:szCs w:val="20"/>
        </w:rPr>
        <w:lastRenderedPageBreak/>
        <w:t>Escrito preferentemente en papel membretado, en el cual por su propio derecho o a través de su representante legal, garantice que el periodo de caducidad de los bienes que entregará no podrá ser menor a 12 (doce) meses, contados a partir de la fecha de entrega de éstos</w:t>
      </w:r>
      <w:r w:rsidR="0035546B">
        <w:rPr>
          <w:rFonts w:cs="Arial"/>
          <w:sz w:val="20"/>
          <w:szCs w:val="20"/>
          <w:lang w:val="es-MX"/>
        </w:rPr>
        <w:t>.</w:t>
      </w:r>
    </w:p>
    <w:p w:rsidR="003940A4" w:rsidRPr="003940A4" w:rsidRDefault="003940A4" w:rsidP="003940A4">
      <w:pPr>
        <w:pStyle w:val="Prrafodelista"/>
        <w:rPr>
          <w:rFonts w:cs="Arial"/>
          <w:sz w:val="20"/>
          <w:szCs w:val="20"/>
        </w:rPr>
      </w:pPr>
    </w:p>
    <w:p w:rsidR="003940A4" w:rsidRDefault="00C9138D" w:rsidP="003940A4">
      <w:pPr>
        <w:pStyle w:val="Prrafodelista"/>
        <w:numPr>
          <w:ilvl w:val="0"/>
          <w:numId w:val="43"/>
        </w:numPr>
        <w:rPr>
          <w:rFonts w:cs="Arial"/>
          <w:sz w:val="20"/>
          <w:szCs w:val="20"/>
        </w:rPr>
      </w:pPr>
      <w:r>
        <w:rPr>
          <w:rFonts w:cs="Arial"/>
          <w:sz w:val="20"/>
          <w:szCs w:val="20"/>
          <w:lang w:val="es-MX"/>
        </w:rPr>
        <w:t>L</w:t>
      </w:r>
      <w:r w:rsidR="003940A4" w:rsidRPr="00F16C86">
        <w:rPr>
          <w:rFonts w:cs="Arial"/>
          <w:sz w:val="20"/>
          <w:szCs w:val="20"/>
        </w:rPr>
        <w:t>os proveedores podrán entregar bienes con una caducidad mínima hasta de 9 (nueve) meses,</w:t>
      </w:r>
      <w:r w:rsidR="003940A4" w:rsidRPr="003940A4">
        <w:rPr>
          <w:rFonts w:cs="Arial"/>
          <w:sz w:val="20"/>
          <w:szCs w:val="20"/>
        </w:rPr>
        <w:t xml:space="preserve"> siempre y cuando entreguen una carta compromiso, en la cual se obliguen</w:t>
      </w:r>
      <w:r>
        <w:rPr>
          <w:rFonts w:cs="Arial"/>
          <w:sz w:val="20"/>
          <w:szCs w:val="20"/>
          <w:lang w:val="es-MX"/>
        </w:rPr>
        <w:t xml:space="preserve"> a</w:t>
      </w:r>
      <w:r w:rsidR="003940A4" w:rsidRPr="003940A4">
        <w:rPr>
          <w:rFonts w:cs="Arial"/>
          <w:sz w:val="20"/>
          <w:szCs w:val="20"/>
        </w:rPr>
        <w:t xml:space="preserve"> canjear los bienes, dentro de un plazo de 15 días hábiles, contados a partir del día siguiente a que sea notificada la solicitud de canje, sin costo alguno para el Instituto, </w:t>
      </w:r>
      <w:r>
        <w:rPr>
          <w:rFonts w:cs="Arial"/>
          <w:sz w:val="20"/>
          <w:szCs w:val="20"/>
          <w:lang w:val="es-MX"/>
        </w:rPr>
        <w:t xml:space="preserve">de </w:t>
      </w:r>
      <w:r w:rsidR="003940A4" w:rsidRPr="003940A4">
        <w:rPr>
          <w:rFonts w:cs="Arial"/>
          <w:sz w:val="20"/>
          <w:szCs w:val="20"/>
        </w:rPr>
        <w:t>aquellos bienes que no sean consumidos dentro de su vida útil, identificando en dicha carta, la(s) clave(s), con su descripción, fabricante y número de lote.</w:t>
      </w:r>
    </w:p>
    <w:p w:rsidR="00940F4B" w:rsidRDefault="00A92D5C" w:rsidP="00A92D5C">
      <w:pPr>
        <w:tabs>
          <w:tab w:val="left" w:pos="1788"/>
        </w:tabs>
        <w:spacing w:after="0" w:line="240" w:lineRule="auto"/>
        <w:rPr>
          <w:rFonts w:ascii="Arial" w:hAnsi="Arial" w:cs="Arial"/>
          <w:sz w:val="20"/>
          <w:szCs w:val="20"/>
        </w:rPr>
      </w:pPr>
      <w:r>
        <w:rPr>
          <w:rFonts w:ascii="Arial" w:hAnsi="Arial" w:cs="Arial"/>
          <w:sz w:val="20"/>
          <w:szCs w:val="20"/>
        </w:rPr>
        <w:tab/>
      </w:r>
    </w:p>
    <w:p w:rsidR="00D23A88" w:rsidRDefault="00D8266E" w:rsidP="00D8266E">
      <w:pPr>
        <w:spacing w:after="0" w:line="240" w:lineRule="auto"/>
        <w:rPr>
          <w:rFonts w:ascii="Arial" w:hAnsi="Arial" w:cs="Arial"/>
          <w:color w:val="000000" w:themeColor="text1"/>
          <w:sz w:val="20"/>
          <w:szCs w:val="20"/>
        </w:rPr>
      </w:pPr>
      <w:r w:rsidRPr="002510C6">
        <w:rPr>
          <w:rFonts w:ascii="Arial" w:hAnsi="Arial" w:cs="Arial"/>
          <w:color w:val="000000" w:themeColor="text1"/>
          <w:sz w:val="20"/>
          <w:szCs w:val="20"/>
        </w:rPr>
        <w:t>Como caso excepcional, la caducidad garantizada</w:t>
      </w:r>
      <w:r w:rsidRPr="00482ABD">
        <w:rPr>
          <w:rFonts w:ascii="Arial" w:hAnsi="Arial" w:cs="Arial"/>
          <w:color w:val="000000" w:themeColor="text1"/>
          <w:sz w:val="20"/>
          <w:szCs w:val="20"/>
        </w:rPr>
        <w:t xml:space="preserve"> </w:t>
      </w:r>
      <w:r w:rsidR="00532208" w:rsidRPr="00D23A88">
        <w:rPr>
          <w:rFonts w:ascii="Arial" w:hAnsi="Arial" w:cs="Arial"/>
          <w:color w:val="000000" w:themeColor="text1"/>
          <w:sz w:val="20"/>
          <w:szCs w:val="20"/>
        </w:rPr>
        <w:t>será de mínimo 90 días a partir de la fecha de entrega</w:t>
      </w:r>
      <w:r w:rsidR="00532208" w:rsidRPr="00482ABD">
        <w:rPr>
          <w:rFonts w:ascii="Arial" w:hAnsi="Arial" w:cs="Arial"/>
          <w:color w:val="000000" w:themeColor="text1"/>
          <w:sz w:val="20"/>
          <w:szCs w:val="20"/>
        </w:rPr>
        <w:t xml:space="preserve"> </w:t>
      </w:r>
      <w:r w:rsidRPr="00482ABD">
        <w:rPr>
          <w:rFonts w:ascii="Arial" w:hAnsi="Arial" w:cs="Arial"/>
          <w:color w:val="000000" w:themeColor="text1"/>
          <w:sz w:val="20"/>
          <w:szCs w:val="20"/>
        </w:rPr>
        <w:t xml:space="preserve">para </w:t>
      </w:r>
      <w:r w:rsidR="00532208">
        <w:rPr>
          <w:rFonts w:ascii="Arial" w:hAnsi="Arial" w:cs="Arial"/>
          <w:color w:val="000000" w:themeColor="text1"/>
          <w:sz w:val="20"/>
          <w:szCs w:val="20"/>
        </w:rPr>
        <w:t>los</w:t>
      </w:r>
      <w:r w:rsidRPr="00482ABD">
        <w:rPr>
          <w:rFonts w:ascii="Arial" w:hAnsi="Arial" w:cs="Arial"/>
          <w:color w:val="000000" w:themeColor="text1"/>
          <w:sz w:val="20"/>
          <w:szCs w:val="20"/>
        </w:rPr>
        <w:t xml:space="preserve"> producto</w:t>
      </w:r>
      <w:r w:rsidR="00532208">
        <w:rPr>
          <w:rFonts w:ascii="Arial" w:hAnsi="Arial" w:cs="Arial"/>
          <w:color w:val="000000" w:themeColor="text1"/>
          <w:sz w:val="20"/>
          <w:szCs w:val="20"/>
        </w:rPr>
        <w:t>s</w:t>
      </w:r>
      <w:r w:rsidRPr="00482ABD">
        <w:rPr>
          <w:rFonts w:ascii="Arial" w:hAnsi="Arial" w:cs="Arial"/>
          <w:color w:val="000000" w:themeColor="text1"/>
          <w:sz w:val="20"/>
          <w:szCs w:val="20"/>
        </w:rPr>
        <w:t xml:space="preserve"> químico</w:t>
      </w:r>
      <w:r w:rsidR="00532208">
        <w:rPr>
          <w:rFonts w:ascii="Arial" w:hAnsi="Arial" w:cs="Arial"/>
          <w:color w:val="000000" w:themeColor="text1"/>
          <w:sz w:val="20"/>
          <w:szCs w:val="20"/>
        </w:rPr>
        <w:t>s</w:t>
      </w:r>
      <w:r w:rsidRPr="00482ABD">
        <w:rPr>
          <w:rFonts w:ascii="Arial" w:hAnsi="Arial" w:cs="Arial"/>
          <w:color w:val="000000" w:themeColor="text1"/>
          <w:sz w:val="20"/>
          <w:szCs w:val="20"/>
        </w:rPr>
        <w:t xml:space="preserve"> con clave</w:t>
      </w:r>
      <w:r w:rsidR="00D23A88">
        <w:rPr>
          <w:rFonts w:ascii="Arial" w:hAnsi="Arial" w:cs="Arial"/>
          <w:color w:val="000000" w:themeColor="text1"/>
          <w:sz w:val="20"/>
          <w:szCs w:val="20"/>
        </w:rPr>
        <w:t>:</w:t>
      </w:r>
      <w:r w:rsidRPr="00482ABD">
        <w:rPr>
          <w:rFonts w:ascii="Arial" w:hAnsi="Arial" w:cs="Arial"/>
          <w:color w:val="000000" w:themeColor="text1"/>
          <w:sz w:val="20"/>
          <w:szCs w:val="20"/>
        </w:rPr>
        <w:t xml:space="preserve"> </w:t>
      </w:r>
    </w:p>
    <w:p w:rsidR="00D23A88" w:rsidRDefault="00D23A88" w:rsidP="00D8266E">
      <w:pPr>
        <w:spacing w:after="0" w:line="240" w:lineRule="auto"/>
        <w:rPr>
          <w:rFonts w:ascii="Arial" w:hAnsi="Arial" w:cs="Arial"/>
          <w:color w:val="000000" w:themeColor="text1"/>
          <w:sz w:val="20"/>
          <w:szCs w:val="20"/>
        </w:rPr>
      </w:pPr>
    </w:p>
    <w:p w:rsidR="00D23A88" w:rsidRPr="00D23A88" w:rsidRDefault="00D8266E" w:rsidP="00D23A88">
      <w:pPr>
        <w:pStyle w:val="Prrafodelista"/>
        <w:numPr>
          <w:ilvl w:val="0"/>
          <w:numId w:val="47"/>
        </w:numPr>
        <w:rPr>
          <w:rFonts w:cs="Arial"/>
          <w:color w:val="000000" w:themeColor="text1"/>
          <w:sz w:val="20"/>
          <w:szCs w:val="20"/>
        </w:rPr>
      </w:pPr>
      <w:r w:rsidRPr="00D23A88">
        <w:rPr>
          <w:rFonts w:cs="Arial"/>
          <w:color w:val="000000" w:themeColor="text1"/>
          <w:sz w:val="20"/>
          <w:szCs w:val="20"/>
        </w:rPr>
        <w:t>350 107 0050 06 01, almacenado a una temperatura de 27°C promedio máxima, lo anterior con base en la tabla 1 de “Especificaciones de la Norma Mexicana NMX-K-620-NORMEX-2008, misma que se a</w:t>
      </w:r>
      <w:r w:rsidR="00D23A88">
        <w:rPr>
          <w:rFonts w:cs="Arial"/>
          <w:color w:val="000000" w:themeColor="text1"/>
          <w:sz w:val="20"/>
          <w:szCs w:val="20"/>
        </w:rPr>
        <w:t>djunta al presente como Anexo A</w:t>
      </w:r>
      <w:r w:rsidR="00D23A88">
        <w:rPr>
          <w:rFonts w:cs="Arial"/>
          <w:color w:val="000000" w:themeColor="text1"/>
          <w:sz w:val="20"/>
          <w:szCs w:val="20"/>
          <w:lang w:val="es-MX"/>
        </w:rPr>
        <w:t>.</w:t>
      </w:r>
    </w:p>
    <w:p w:rsidR="00D23A88" w:rsidRPr="00D23A88" w:rsidRDefault="00D23A88" w:rsidP="00D23A88">
      <w:pPr>
        <w:pStyle w:val="Prrafodelista"/>
        <w:rPr>
          <w:rFonts w:cs="Arial"/>
          <w:color w:val="000000" w:themeColor="text1"/>
          <w:sz w:val="20"/>
          <w:szCs w:val="20"/>
        </w:rPr>
      </w:pPr>
    </w:p>
    <w:p w:rsidR="00D8266E" w:rsidRPr="00D23A88" w:rsidRDefault="00D23A88" w:rsidP="00D23A88">
      <w:pPr>
        <w:pStyle w:val="Prrafodelista"/>
        <w:numPr>
          <w:ilvl w:val="0"/>
          <w:numId w:val="47"/>
        </w:numPr>
        <w:rPr>
          <w:rFonts w:cs="Arial"/>
          <w:color w:val="000000" w:themeColor="text1"/>
          <w:sz w:val="20"/>
          <w:szCs w:val="20"/>
        </w:rPr>
      </w:pPr>
      <w:r w:rsidRPr="00D23A88">
        <w:rPr>
          <w:rFonts w:cs="Arial"/>
          <w:color w:val="000000" w:themeColor="text1"/>
          <w:sz w:val="20"/>
          <w:szCs w:val="20"/>
        </w:rPr>
        <w:t>350 107 0134 04 01</w:t>
      </w:r>
    </w:p>
    <w:p w:rsidR="000F0D81" w:rsidRDefault="000F0D81" w:rsidP="00F1005C">
      <w:pPr>
        <w:spacing w:after="0" w:line="240" w:lineRule="auto"/>
        <w:ind w:left="709"/>
        <w:rPr>
          <w:rFonts w:ascii="Arial" w:hAnsi="Arial" w:cs="Arial"/>
          <w:color w:val="000000" w:themeColor="text1"/>
          <w:sz w:val="20"/>
          <w:szCs w:val="20"/>
        </w:rPr>
      </w:pPr>
    </w:p>
    <w:p w:rsidR="00825216" w:rsidRPr="006E01CC" w:rsidRDefault="00AA5C15" w:rsidP="00B33AF0">
      <w:pPr>
        <w:pStyle w:val="Prrafodelista"/>
        <w:numPr>
          <w:ilvl w:val="0"/>
          <w:numId w:val="9"/>
        </w:numPr>
        <w:ind w:left="567" w:hanging="567"/>
        <w:rPr>
          <w:rFonts w:cs="Arial"/>
          <w:b/>
          <w:sz w:val="20"/>
          <w:szCs w:val="20"/>
        </w:rPr>
      </w:pPr>
      <w:r w:rsidRPr="006E01CC">
        <w:rPr>
          <w:rFonts w:cs="Arial"/>
          <w:b/>
          <w:sz w:val="20"/>
          <w:szCs w:val="20"/>
          <w:lang w:val="es-MX"/>
        </w:rPr>
        <w:t>Programa de entregas.</w:t>
      </w:r>
      <w:r w:rsidR="00F0153C">
        <w:rPr>
          <w:rFonts w:cs="Arial"/>
          <w:b/>
          <w:sz w:val="20"/>
          <w:szCs w:val="20"/>
          <w:lang w:val="es-MX"/>
        </w:rPr>
        <w:t xml:space="preserve"> (4.24</w:t>
      </w:r>
      <w:r w:rsidR="00786C43" w:rsidRPr="006E01CC">
        <w:rPr>
          <w:rFonts w:cs="Arial"/>
          <w:b/>
          <w:sz w:val="20"/>
          <w:szCs w:val="20"/>
          <w:lang w:val="es-MX"/>
        </w:rPr>
        <w:t>.4</w:t>
      </w:r>
      <w:r w:rsidR="002161AD">
        <w:rPr>
          <w:rFonts w:cs="Arial"/>
          <w:b/>
          <w:sz w:val="20"/>
          <w:szCs w:val="20"/>
          <w:lang w:val="es-MX"/>
        </w:rPr>
        <w:t xml:space="preserve"> inciso </w:t>
      </w:r>
      <w:r w:rsidR="00F0153C">
        <w:rPr>
          <w:rFonts w:cs="Arial"/>
          <w:b/>
          <w:sz w:val="20"/>
          <w:szCs w:val="20"/>
          <w:lang w:val="es-MX"/>
        </w:rPr>
        <w:t>b</w:t>
      </w:r>
      <w:r w:rsidR="00786C43" w:rsidRPr="006E01CC">
        <w:rPr>
          <w:rFonts w:cs="Arial"/>
          <w:b/>
          <w:sz w:val="20"/>
          <w:szCs w:val="20"/>
          <w:lang w:val="es-MX"/>
        </w:rPr>
        <w:t xml:space="preserve">) </w:t>
      </w:r>
      <w:r w:rsidR="005B46B1">
        <w:rPr>
          <w:rFonts w:cs="Arial"/>
          <w:b/>
          <w:sz w:val="20"/>
          <w:szCs w:val="20"/>
          <w:lang w:val="es-MX"/>
        </w:rPr>
        <w:t>de la</w:t>
      </w:r>
      <w:r w:rsidR="002161AD">
        <w:rPr>
          <w:rFonts w:cs="Arial"/>
          <w:b/>
          <w:sz w:val="20"/>
          <w:szCs w:val="20"/>
          <w:lang w:val="es-MX"/>
        </w:rPr>
        <w:t xml:space="preserve">s </w:t>
      </w:r>
      <w:r w:rsidR="00AF47A7" w:rsidRPr="004E1B60">
        <w:rPr>
          <w:rFonts w:cs="Arial"/>
          <w:b/>
          <w:sz w:val="20"/>
          <w:szCs w:val="20"/>
        </w:rPr>
        <w:t>P</w:t>
      </w:r>
      <w:r w:rsidR="002161AD">
        <w:rPr>
          <w:rFonts w:cs="Arial"/>
          <w:b/>
          <w:sz w:val="20"/>
          <w:szCs w:val="20"/>
          <w:lang w:val="es-MX"/>
        </w:rPr>
        <w:t>O</w:t>
      </w:r>
      <w:r w:rsidR="00AF47A7" w:rsidRPr="004E1B60">
        <w:rPr>
          <w:rFonts w:cs="Arial"/>
          <w:b/>
          <w:sz w:val="20"/>
          <w:szCs w:val="20"/>
        </w:rPr>
        <w:t>B</w:t>
      </w:r>
      <w:r w:rsidR="002161AD">
        <w:rPr>
          <w:rFonts w:cs="Arial"/>
          <w:b/>
          <w:sz w:val="20"/>
          <w:szCs w:val="20"/>
          <w:lang w:val="es-MX"/>
        </w:rPr>
        <w:t>A</w:t>
      </w:r>
      <w:r w:rsidR="00AF47A7" w:rsidRPr="004E1B60">
        <w:rPr>
          <w:rFonts w:cs="Arial"/>
          <w:b/>
          <w:sz w:val="20"/>
          <w:szCs w:val="20"/>
        </w:rPr>
        <w:t>L</w:t>
      </w:r>
      <w:r w:rsidR="002161AD">
        <w:rPr>
          <w:rFonts w:cs="Arial"/>
          <w:b/>
          <w:sz w:val="20"/>
          <w:szCs w:val="20"/>
          <w:lang w:val="es-MX"/>
        </w:rPr>
        <w:t>INES</w:t>
      </w:r>
      <w:r w:rsidR="00786C43" w:rsidRPr="006E01CC">
        <w:rPr>
          <w:rFonts w:cs="Arial"/>
          <w:b/>
          <w:sz w:val="20"/>
          <w:szCs w:val="20"/>
          <w:lang w:val="es-MX"/>
        </w:rPr>
        <w:t>)</w:t>
      </w:r>
      <w:r w:rsidR="00FA445A">
        <w:rPr>
          <w:rFonts w:cs="Arial"/>
          <w:b/>
          <w:sz w:val="20"/>
          <w:szCs w:val="20"/>
          <w:lang w:val="es-MX"/>
        </w:rPr>
        <w:t xml:space="preserve"> Lugares y Condiciones de Entrega</w:t>
      </w:r>
    </w:p>
    <w:p w:rsidR="003F16C0" w:rsidRPr="000D213C" w:rsidRDefault="003F16C0" w:rsidP="003F16C0">
      <w:pPr>
        <w:spacing w:after="0" w:line="240" w:lineRule="auto"/>
        <w:rPr>
          <w:rFonts w:ascii="Arial" w:hAnsi="Arial" w:cs="Arial"/>
          <w:sz w:val="18"/>
          <w:szCs w:val="20"/>
        </w:rPr>
      </w:pPr>
    </w:p>
    <w:p w:rsidR="00AA5C15" w:rsidRPr="006E01CC" w:rsidRDefault="00FB4467" w:rsidP="003F16C0">
      <w:pPr>
        <w:spacing w:after="0" w:line="240" w:lineRule="auto"/>
        <w:rPr>
          <w:rFonts w:ascii="Arial" w:hAnsi="Arial" w:cs="Arial"/>
          <w:b/>
          <w:sz w:val="20"/>
          <w:szCs w:val="20"/>
        </w:rPr>
      </w:pPr>
      <w:r w:rsidRPr="006E01CC">
        <w:rPr>
          <w:rFonts w:ascii="Arial" w:hAnsi="Arial" w:cs="Arial"/>
          <w:sz w:val="20"/>
          <w:szCs w:val="20"/>
        </w:rPr>
        <w:t>El</w:t>
      </w:r>
      <w:r w:rsidR="00AA5C15" w:rsidRPr="006E01CC">
        <w:rPr>
          <w:rFonts w:ascii="Arial" w:hAnsi="Arial" w:cs="Arial"/>
          <w:sz w:val="20"/>
          <w:szCs w:val="20"/>
        </w:rPr>
        <w:t xml:space="preserve"> tipo de contrato deberá ser </w:t>
      </w:r>
      <w:r w:rsidR="00AA5C15" w:rsidRPr="006E01CC">
        <w:rPr>
          <w:rFonts w:ascii="Arial" w:hAnsi="Arial" w:cs="Arial"/>
          <w:b/>
          <w:sz w:val="20"/>
          <w:szCs w:val="20"/>
        </w:rPr>
        <w:t>abierto</w:t>
      </w:r>
      <w:r w:rsidR="003F16C0" w:rsidRPr="006E01CC">
        <w:rPr>
          <w:rFonts w:ascii="Arial" w:hAnsi="Arial" w:cs="Arial"/>
          <w:b/>
          <w:sz w:val="20"/>
          <w:szCs w:val="20"/>
        </w:rPr>
        <w:t xml:space="preserve">, </w:t>
      </w:r>
      <w:r w:rsidR="003F16C0" w:rsidRPr="006E01CC">
        <w:rPr>
          <w:rFonts w:ascii="Arial" w:hAnsi="Arial" w:cs="Arial"/>
          <w:sz w:val="20"/>
          <w:szCs w:val="20"/>
        </w:rPr>
        <w:t>conforme lo establece el artículo 47 de la Ley de Adquisiciones, Arrendamientos y Ser</w:t>
      </w:r>
      <w:r w:rsidR="00DC3C57" w:rsidRPr="006E01CC">
        <w:rPr>
          <w:rFonts w:ascii="Arial" w:hAnsi="Arial" w:cs="Arial"/>
          <w:sz w:val="20"/>
          <w:szCs w:val="20"/>
        </w:rPr>
        <w:t xml:space="preserve">vicios del Sector Público, cuya </w:t>
      </w:r>
      <w:r w:rsidR="003F16C0" w:rsidRPr="006E01CC">
        <w:rPr>
          <w:rFonts w:ascii="Arial" w:hAnsi="Arial" w:cs="Arial"/>
          <w:sz w:val="20"/>
          <w:szCs w:val="20"/>
        </w:rPr>
        <w:t xml:space="preserve">cantidad máxima </w:t>
      </w:r>
      <w:r w:rsidR="00946503">
        <w:rPr>
          <w:rFonts w:ascii="Arial" w:hAnsi="Arial" w:cs="Arial"/>
          <w:sz w:val="20"/>
          <w:szCs w:val="20"/>
        </w:rPr>
        <w:t>de</w:t>
      </w:r>
      <w:r w:rsidR="003F16C0" w:rsidRPr="006E01CC">
        <w:rPr>
          <w:rFonts w:ascii="Arial" w:hAnsi="Arial" w:cs="Arial"/>
          <w:sz w:val="20"/>
          <w:szCs w:val="20"/>
        </w:rPr>
        <w:t xml:space="preserve"> </w:t>
      </w:r>
      <w:r w:rsidR="00946503">
        <w:rPr>
          <w:rFonts w:ascii="Arial" w:hAnsi="Arial" w:cs="Arial"/>
          <w:sz w:val="20"/>
          <w:szCs w:val="20"/>
        </w:rPr>
        <w:t xml:space="preserve">las </w:t>
      </w:r>
      <w:r w:rsidR="003F16C0" w:rsidRPr="006E01CC">
        <w:rPr>
          <w:rFonts w:ascii="Arial" w:hAnsi="Arial" w:cs="Arial"/>
          <w:sz w:val="20"/>
          <w:szCs w:val="20"/>
        </w:rPr>
        <w:t>clave</w:t>
      </w:r>
      <w:r w:rsidR="00946503">
        <w:rPr>
          <w:rFonts w:ascii="Arial" w:hAnsi="Arial" w:cs="Arial"/>
          <w:sz w:val="20"/>
          <w:szCs w:val="20"/>
        </w:rPr>
        <w:t>s</w:t>
      </w:r>
      <w:r w:rsidR="003F16C0" w:rsidRPr="006E01CC">
        <w:rPr>
          <w:rFonts w:ascii="Arial" w:hAnsi="Arial" w:cs="Arial"/>
          <w:sz w:val="20"/>
          <w:szCs w:val="20"/>
        </w:rPr>
        <w:t xml:space="preserve"> se detalla</w:t>
      </w:r>
      <w:r w:rsidR="00946503">
        <w:rPr>
          <w:rFonts w:ascii="Arial" w:hAnsi="Arial" w:cs="Arial"/>
          <w:sz w:val="20"/>
          <w:szCs w:val="20"/>
        </w:rPr>
        <w:t>n</w:t>
      </w:r>
      <w:r w:rsidR="00DC3C57" w:rsidRPr="006E01CC">
        <w:rPr>
          <w:rFonts w:ascii="Arial" w:hAnsi="Arial" w:cs="Arial"/>
          <w:sz w:val="20"/>
          <w:szCs w:val="20"/>
        </w:rPr>
        <w:t xml:space="preserve"> en el </w:t>
      </w:r>
      <w:r w:rsidR="00884424" w:rsidRPr="00E50168">
        <w:rPr>
          <w:rFonts w:ascii="Arial" w:hAnsi="Arial" w:cs="Arial"/>
          <w:b/>
          <w:sz w:val="20"/>
          <w:szCs w:val="20"/>
        </w:rPr>
        <w:t>Anexo 1</w:t>
      </w:r>
      <w:r w:rsidR="00884424">
        <w:rPr>
          <w:rFonts w:ascii="Arial" w:hAnsi="Arial" w:cs="Arial"/>
          <w:b/>
          <w:sz w:val="20"/>
          <w:szCs w:val="20"/>
        </w:rPr>
        <w:t xml:space="preserve">. Requerimiento de </w:t>
      </w:r>
      <w:r w:rsidR="00884424" w:rsidRPr="0079790F">
        <w:rPr>
          <w:rFonts w:ascii="Arial" w:hAnsi="Arial" w:cs="Arial"/>
          <w:b/>
          <w:sz w:val="20"/>
          <w:szCs w:val="20"/>
        </w:rPr>
        <w:t>Artículos y Químicos de Aseo</w:t>
      </w:r>
      <w:r w:rsidR="005B6858">
        <w:rPr>
          <w:rFonts w:ascii="Arial" w:hAnsi="Arial" w:cs="Arial"/>
          <w:b/>
          <w:sz w:val="20"/>
          <w:szCs w:val="20"/>
        </w:rPr>
        <w:t xml:space="preserve"> 2018</w:t>
      </w:r>
      <w:r w:rsidR="00884424" w:rsidRPr="0079790F">
        <w:rPr>
          <w:rFonts w:ascii="Arial" w:hAnsi="Arial" w:cs="Arial"/>
          <w:b/>
          <w:sz w:val="20"/>
          <w:szCs w:val="20"/>
        </w:rPr>
        <w:t>.</w:t>
      </w:r>
    </w:p>
    <w:p w:rsidR="003F16C0" w:rsidRPr="006E01CC" w:rsidRDefault="003F16C0" w:rsidP="00AA5C15">
      <w:pPr>
        <w:spacing w:after="0" w:line="240" w:lineRule="auto"/>
        <w:rPr>
          <w:rFonts w:ascii="Arial" w:hAnsi="Arial" w:cs="Arial"/>
          <w:b/>
          <w:sz w:val="20"/>
          <w:szCs w:val="20"/>
        </w:rPr>
      </w:pPr>
    </w:p>
    <w:p w:rsidR="007423FD" w:rsidRPr="006E01CC" w:rsidRDefault="007423FD" w:rsidP="007423FD">
      <w:pPr>
        <w:spacing w:after="0" w:line="240" w:lineRule="auto"/>
        <w:rPr>
          <w:rFonts w:ascii="Arial" w:hAnsi="Arial" w:cs="Arial"/>
          <w:sz w:val="20"/>
          <w:szCs w:val="20"/>
        </w:rPr>
      </w:pPr>
      <w:r w:rsidRPr="006E01CC">
        <w:rPr>
          <w:rFonts w:ascii="Arial" w:hAnsi="Arial" w:cs="Arial"/>
          <w:sz w:val="20"/>
          <w:szCs w:val="20"/>
        </w:rPr>
        <w:t xml:space="preserve">La </w:t>
      </w:r>
      <w:r w:rsidRPr="00A6737D">
        <w:rPr>
          <w:rFonts w:ascii="Arial" w:hAnsi="Arial" w:cs="Arial"/>
          <w:b/>
          <w:sz w:val="20"/>
          <w:szCs w:val="20"/>
        </w:rPr>
        <w:t>vigencia de</w:t>
      </w:r>
      <w:r w:rsidR="00E20FB8" w:rsidRPr="00A6737D">
        <w:rPr>
          <w:rFonts w:ascii="Arial" w:hAnsi="Arial" w:cs="Arial"/>
          <w:b/>
          <w:sz w:val="20"/>
          <w:szCs w:val="20"/>
        </w:rPr>
        <w:t xml:space="preserve"> la</w:t>
      </w:r>
      <w:r w:rsidR="00671916" w:rsidRPr="00A6737D">
        <w:rPr>
          <w:rFonts w:ascii="Arial" w:hAnsi="Arial" w:cs="Arial"/>
          <w:b/>
          <w:sz w:val="20"/>
          <w:szCs w:val="20"/>
        </w:rPr>
        <w:t xml:space="preserve"> </w:t>
      </w:r>
      <w:r w:rsidR="00E20FB8" w:rsidRPr="00A6737D">
        <w:rPr>
          <w:rFonts w:ascii="Arial" w:hAnsi="Arial" w:cs="Arial"/>
          <w:b/>
          <w:sz w:val="20"/>
          <w:szCs w:val="20"/>
        </w:rPr>
        <w:t>contratación</w:t>
      </w:r>
      <w:r w:rsidRPr="006E01CC">
        <w:rPr>
          <w:rFonts w:ascii="Arial" w:hAnsi="Arial" w:cs="Arial"/>
          <w:sz w:val="20"/>
          <w:szCs w:val="20"/>
        </w:rPr>
        <w:t xml:space="preserve"> </w:t>
      </w:r>
      <w:r w:rsidR="00A6737D">
        <w:rPr>
          <w:rFonts w:ascii="Arial" w:hAnsi="Arial" w:cs="Arial"/>
          <w:sz w:val="20"/>
          <w:szCs w:val="20"/>
        </w:rPr>
        <w:t>será</w:t>
      </w:r>
      <w:r w:rsidRPr="006E01CC">
        <w:rPr>
          <w:rFonts w:ascii="Arial" w:hAnsi="Arial" w:cs="Arial"/>
          <w:sz w:val="20"/>
          <w:szCs w:val="20"/>
        </w:rPr>
        <w:t xml:space="preserve"> a partir de</w:t>
      </w:r>
      <w:r w:rsidR="00E20FB8">
        <w:rPr>
          <w:rFonts w:ascii="Arial" w:hAnsi="Arial" w:cs="Arial"/>
          <w:sz w:val="20"/>
          <w:szCs w:val="20"/>
        </w:rPr>
        <w:t xml:space="preserve">l día natural siguiente al de </w:t>
      </w:r>
      <w:r w:rsidRPr="006E01CC">
        <w:rPr>
          <w:rFonts w:ascii="Arial" w:hAnsi="Arial" w:cs="Arial"/>
          <w:sz w:val="20"/>
          <w:szCs w:val="20"/>
        </w:rPr>
        <w:t xml:space="preserve">la </w:t>
      </w:r>
      <w:r w:rsidR="00D14658">
        <w:rPr>
          <w:rFonts w:ascii="Arial" w:hAnsi="Arial" w:cs="Arial"/>
          <w:sz w:val="20"/>
          <w:szCs w:val="20"/>
        </w:rPr>
        <w:t>notificación de</w:t>
      </w:r>
      <w:r w:rsidR="005576C5">
        <w:rPr>
          <w:rFonts w:ascii="Arial" w:hAnsi="Arial" w:cs="Arial"/>
          <w:sz w:val="20"/>
          <w:szCs w:val="20"/>
        </w:rPr>
        <w:t>l fallo</w:t>
      </w:r>
      <w:r w:rsidR="00D14658">
        <w:rPr>
          <w:rFonts w:ascii="Arial" w:hAnsi="Arial" w:cs="Arial"/>
          <w:sz w:val="20"/>
          <w:szCs w:val="20"/>
        </w:rPr>
        <w:t xml:space="preserve"> </w:t>
      </w:r>
      <w:r w:rsidR="005576C5">
        <w:rPr>
          <w:rFonts w:ascii="Arial" w:hAnsi="Arial" w:cs="Arial"/>
          <w:sz w:val="20"/>
          <w:szCs w:val="20"/>
        </w:rPr>
        <w:t>y</w:t>
      </w:r>
      <w:r w:rsidRPr="006E01CC">
        <w:rPr>
          <w:rFonts w:ascii="Arial" w:hAnsi="Arial" w:cs="Arial"/>
          <w:sz w:val="20"/>
          <w:szCs w:val="20"/>
        </w:rPr>
        <w:t xml:space="preserve"> </w:t>
      </w:r>
      <w:r w:rsidR="002B1F71" w:rsidRPr="006E01CC">
        <w:rPr>
          <w:rFonts w:ascii="Arial" w:hAnsi="Arial" w:cs="Arial"/>
          <w:sz w:val="20"/>
          <w:szCs w:val="20"/>
        </w:rPr>
        <w:t xml:space="preserve">hasta el 31 de </w:t>
      </w:r>
      <w:r w:rsidR="005576C5">
        <w:rPr>
          <w:rFonts w:ascii="Arial" w:hAnsi="Arial" w:cs="Arial"/>
          <w:sz w:val="20"/>
          <w:szCs w:val="20"/>
        </w:rPr>
        <w:t>diciembre</w:t>
      </w:r>
      <w:r w:rsidR="002B1F71" w:rsidRPr="006E01CC">
        <w:rPr>
          <w:rFonts w:ascii="Arial" w:hAnsi="Arial" w:cs="Arial"/>
          <w:sz w:val="20"/>
          <w:szCs w:val="20"/>
        </w:rPr>
        <w:t xml:space="preserve"> de 201</w:t>
      </w:r>
      <w:r w:rsidR="00F0153C">
        <w:rPr>
          <w:rFonts w:ascii="Arial" w:hAnsi="Arial" w:cs="Arial"/>
          <w:sz w:val="20"/>
          <w:szCs w:val="20"/>
        </w:rPr>
        <w:t>8</w:t>
      </w:r>
      <w:r w:rsidRPr="006E01CC">
        <w:rPr>
          <w:rFonts w:ascii="Arial" w:hAnsi="Arial" w:cs="Arial"/>
          <w:sz w:val="20"/>
          <w:szCs w:val="20"/>
        </w:rPr>
        <w:t>, en los términos de lo dispuesto en el artículo 46 de la Ley de Adquisiciones, Arrendamientos y Servicios del Sector Público y 84 de su Reglamento.</w:t>
      </w:r>
    </w:p>
    <w:p w:rsidR="007423FD" w:rsidRPr="000D213C" w:rsidRDefault="007423FD" w:rsidP="007423FD">
      <w:pPr>
        <w:spacing w:after="0" w:line="240" w:lineRule="auto"/>
        <w:rPr>
          <w:rFonts w:ascii="Arial" w:hAnsi="Arial" w:cs="Arial"/>
          <w:sz w:val="18"/>
          <w:szCs w:val="20"/>
        </w:rPr>
      </w:pPr>
    </w:p>
    <w:p w:rsidR="005B6858" w:rsidRDefault="005B6858" w:rsidP="005B6858">
      <w:pPr>
        <w:spacing w:after="0" w:line="240" w:lineRule="auto"/>
        <w:rPr>
          <w:rFonts w:ascii="Arial" w:hAnsi="Arial" w:cs="Arial"/>
          <w:sz w:val="20"/>
          <w:szCs w:val="20"/>
        </w:rPr>
      </w:pPr>
      <w:r w:rsidRPr="005B6858">
        <w:rPr>
          <w:rFonts w:ascii="Arial" w:hAnsi="Arial" w:cs="Arial"/>
          <w:sz w:val="20"/>
          <w:szCs w:val="20"/>
        </w:rPr>
        <w:t xml:space="preserve">La </w:t>
      </w:r>
      <w:r w:rsidRPr="005B6858">
        <w:rPr>
          <w:rFonts w:ascii="Arial" w:hAnsi="Arial" w:cs="Arial"/>
          <w:b/>
          <w:sz w:val="20"/>
          <w:szCs w:val="20"/>
        </w:rPr>
        <w:t>primera entrega</w:t>
      </w:r>
      <w:r w:rsidRPr="005B6858">
        <w:rPr>
          <w:rFonts w:ascii="Arial" w:hAnsi="Arial" w:cs="Arial"/>
          <w:sz w:val="20"/>
          <w:szCs w:val="20"/>
        </w:rPr>
        <w:t xml:space="preserve"> será conforme a las necesidades de las Delegaciones y UMAE</w:t>
      </w:r>
      <w:r>
        <w:rPr>
          <w:rFonts w:ascii="Arial" w:hAnsi="Arial" w:cs="Arial"/>
          <w:sz w:val="20"/>
          <w:szCs w:val="20"/>
        </w:rPr>
        <w:t>,</w:t>
      </w:r>
      <w:r w:rsidRPr="005B6858">
        <w:rPr>
          <w:rFonts w:ascii="Arial" w:hAnsi="Arial" w:cs="Arial"/>
          <w:sz w:val="20"/>
          <w:szCs w:val="20"/>
        </w:rPr>
        <w:t xml:space="preserve"> por la cantidad indicada en la </w:t>
      </w:r>
      <w:r w:rsidRPr="00A6737D">
        <w:rPr>
          <w:rFonts w:ascii="Arial" w:hAnsi="Arial" w:cs="Arial"/>
          <w:b/>
          <w:sz w:val="20"/>
          <w:szCs w:val="20"/>
        </w:rPr>
        <w:t>orden de reposición</w:t>
      </w:r>
      <w:r>
        <w:rPr>
          <w:rFonts w:ascii="Arial" w:hAnsi="Arial" w:cs="Arial"/>
          <w:sz w:val="20"/>
          <w:szCs w:val="20"/>
        </w:rPr>
        <w:t>,</w:t>
      </w:r>
      <w:r w:rsidRPr="005B6858">
        <w:rPr>
          <w:rFonts w:ascii="Arial" w:hAnsi="Arial" w:cs="Arial"/>
          <w:sz w:val="20"/>
          <w:szCs w:val="20"/>
        </w:rPr>
        <w:t xml:space="preserve"> la cual no podrá ser mayor del 20% (veinte por ciento) de la cantidad máxima adjudicada por clave; las entregas subsecuentes serán conforme a las necesidades del Instituto.</w:t>
      </w:r>
      <w:r>
        <w:rPr>
          <w:rFonts w:ascii="Arial" w:hAnsi="Arial" w:cs="Arial"/>
          <w:sz w:val="20"/>
          <w:szCs w:val="20"/>
        </w:rPr>
        <w:t xml:space="preserve"> </w:t>
      </w:r>
      <w:r w:rsidR="00A6737D">
        <w:rPr>
          <w:rFonts w:ascii="Arial" w:hAnsi="Arial" w:cs="Arial"/>
          <w:sz w:val="20"/>
          <w:szCs w:val="20"/>
        </w:rPr>
        <w:t>L</w:t>
      </w:r>
      <w:r w:rsidR="00A6737D" w:rsidRPr="00D21B58">
        <w:rPr>
          <w:rFonts w:ascii="Arial" w:eastAsia="Times New Roman" w:hAnsi="Arial" w:cs="Arial"/>
          <w:sz w:val="20"/>
          <w:szCs w:val="20"/>
          <w:lang w:eastAsia="es-MX"/>
        </w:rPr>
        <w:t>as órdenes de reposición se</w:t>
      </w:r>
      <w:r w:rsidR="00A6737D">
        <w:rPr>
          <w:rFonts w:ascii="Arial" w:eastAsia="Times New Roman" w:hAnsi="Arial" w:cs="Arial"/>
          <w:sz w:val="20"/>
          <w:szCs w:val="20"/>
          <w:lang w:eastAsia="es-MX"/>
        </w:rPr>
        <w:t>rán emitidas de manera central.</w:t>
      </w:r>
    </w:p>
    <w:p w:rsidR="006451A0" w:rsidRPr="006451A0" w:rsidRDefault="006451A0" w:rsidP="006451A0">
      <w:pPr>
        <w:suppressAutoHyphens/>
        <w:spacing w:after="0" w:line="240" w:lineRule="auto"/>
        <w:contextualSpacing/>
        <w:rPr>
          <w:rFonts w:ascii="Arial" w:hAnsi="Arial" w:cs="Arial"/>
          <w:sz w:val="20"/>
          <w:szCs w:val="20"/>
        </w:rPr>
      </w:pPr>
    </w:p>
    <w:p w:rsidR="007423FD" w:rsidRDefault="007423FD" w:rsidP="00671916">
      <w:pPr>
        <w:tabs>
          <w:tab w:val="left" w:pos="993"/>
        </w:tabs>
        <w:spacing w:after="0" w:line="240" w:lineRule="auto"/>
        <w:rPr>
          <w:rFonts w:ascii="Arial" w:hAnsi="Arial" w:cs="Arial"/>
          <w:sz w:val="20"/>
          <w:szCs w:val="20"/>
        </w:rPr>
      </w:pPr>
      <w:r w:rsidRPr="006E01CC">
        <w:rPr>
          <w:rFonts w:ascii="Arial" w:hAnsi="Arial" w:cs="Arial"/>
          <w:sz w:val="20"/>
          <w:szCs w:val="20"/>
        </w:rPr>
        <w:t>La solicitud de entrega de</w:t>
      </w:r>
      <w:r w:rsidR="00946503">
        <w:rPr>
          <w:rFonts w:ascii="Arial" w:hAnsi="Arial" w:cs="Arial"/>
          <w:sz w:val="20"/>
          <w:szCs w:val="20"/>
        </w:rPr>
        <w:t xml:space="preserve"> </w:t>
      </w:r>
      <w:r w:rsidR="00D50099">
        <w:rPr>
          <w:rFonts w:ascii="Arial" w:hAnsi="Arial" w:cs="Arial"/>
          <w:sz w:val="20"/>
          <w:szCs w:val="20"/>
        </w:rPr>
        <w:t>l</w:t>
      </w:r>
      <w:r w:rsidR="00946503">
        <w:rPr>
          <w:rFonts w:ascii="Arial" w:hAnsi="Arial" w:cs="Arial"/>
          <w:sz w:val="20"/>
          <w:szCs w:val="20"/>
        </w:rPr>
        <w:t>os</w:t>
      </w:r>
      <w:r w:rsidR="00D50099">
        <w:rPr>
          <w:rFonts w:ascii="Arial" w:hAnsi="Arial" w:cs="Arial"/>
          <w:sz w:val="20"/>
          <w:szCs w:val="20"/>
        </w:rPr>
        <w:t xml:space="preserve"> bien</w:t>
      </w:r>
      <w:r w:rsidR="00946503">
        <w:rPr>
          <w:rFonts w:ascii="Arial" w:hAnsi="Arial" w:cs="Arial"/>
          <w:sz w:val="20"/>
          <w:szCs w:val="20"/>
        </w:rPr>
        <w:t>es</w:t>
      </w:r>
      <w:r w:rsidR="00C86A27">
        <w:rPr>
          <w:rFonts w:ascii="Arial" w:hAnsi="Arial" w:cs="Arial"/>
          <w:sz w:val="20"/>
          <w:szCs w:val="20"/>
        </w:rPr>
        <w:t xml:space="preserve"> </w:t>
      </w:r>
      <w:r w:rsidRPr="006E01CC">
        <w:rPr>
          <w:rFonts w:ascii="Arial" w:hAnsi="Arial" w:cs="Arial"/>
          <w:sz w:val="20"/>
          <w:szCs w:val="20"/>
        </w:rPr>
        <w:t>podrá realizarse a partir del día natural siguiente a la notificación de</w:t>
      </w:r>
      <w:r w:rsidR="005576C5">
        <w:rPr>
          <w:rFonts w:ascii="Arial" w:hAnsi="Arial" w:cs="Arial"/>
          <w:sz w:val="20"/>
          <w:szCs w:val="20"/>
        </w:rPr>
        <w:t xml:space="preserve">l fallo </w:t>
      </w:r>
      <w:r w:rsidR="00671916" w:rsidRPr="006E01CC">
        <w:rPr>
          <w:rFonts w:ascii="Arial" w:eastAsiaTheme="minorHAnsi" w:hAnsi="Arial" w:cs="Arial"/>
          <w:sz w:val="20"/>
          <w:szCs w:val="20"/>
        </w:rPr>
        <w:t>y h</w:t>
      </w:r>
      <w:r w:rsidR="002B1F71" w:rsidRPr="006E01CC">
        <w:rPr>
          <w:rFonts w:ascii="Arial" w:eastAsiaTheme="minorHAnsi" w:hAnsi="Arial" w:cs="Arial"/>
          <w:sz w:val="20"/>
          <w:szCs w:val="20"/>
        </w:rPr>
        <w:t xml:space="preserve">asta el </w:t>
      </w:r>
      <w:r w:rsidR="004C25C0" w:rsidRPr="006E01CC">
        <w:rPr>
          <w:rFonts w:ascii="Arial" w:hAnsi="Arial" w:cs="Arial"/>
          <w:sz w:val="20"/>
          <w:szCs w:val="20"/>
        </w:rPr>
        <w:t xml:space="preserve">31 de </w:t>
      </w:r>
      <w:r w:rsidR="005576C5">
        <w:rPr>
          <w:rFonts w:ascii="Arial" w:hAnsi="Arial" w:cs="Arial"/>
          <w:sz w:val="20"/>
          <w:szCs w:val="20"/>
        </w:rPr>
        <w:t xml:space="preserve">diciembre </w:t>
      </w:r>
      <w:r w:rsidR="004C25C0" w:rsidRPr="006E01CC">
        <w:rPr>
          <w:rFonts w:ascii="Arial" w:hAnsi="Arial" w:cs="Arial"/>
          <w:sz w:val="20"/>
          <w:szCs w:val="20"/>
        </w:rPr>
        <w:t>de 201</w:t>
      </w:r>
      <w:r w:rsidR="00F0153C">
        <w:rPr>
          <w:rFonts w:ascii="Arial" w:hAnsi="Arial" w:cs="Arial"/>
          <w:sz w:val="20"/>
          <w:szCs w:val="20"/>
        </w:rPr>
        <w:t>8</w:t>
      </w:r>
      <w:r w:rsidR="006451A0">
        <w:rPr>
          <w:rFonts w:ascii="Arial" w:hAnsi="Arial" w:cs="Arial"/>
          <w:sz w:val="20"/>
          <w:szCs w:val="20"/>
        </w:rPr>
        <w:t>,</w:t>
      </w:r>
      <w:r w:rsidR="00671916" w:rsidRPr="006E01CC">
        <w:rPr>
          <w:rFonts w:ascii="Arial" w:eastAsiaTheme="minorHAnsi" w:hAnsi="Arial" w:cs="Arial"/>
          <w:sz w:val="20"/>
          <w:szCs w:val="20"/>
        </w:rPr>
        <w:t xml:space="preserve"> </w:t>
      </w:r>
      <w:r w:rsidR="006451A0">
        <w:rPr>
          <w:rFonts w:ascii="Arial" w:hAnsi="Arial" w:cs="Arial"/>
          <w:sz w:val="20"/>
          <w:szCs w:val="20"/>
        </w:rPr>
        <w:t xml:space="preserve">conforme a </w:t>
      </w:r>
      <w:r w:rsidR="00B93CF3">
        <w:rPr>
          <w:rFonts w:ascii="Arial" w:hAnsi="Arial" w:cs="Arial"/>
          <w:sz w:val="20"/>
          <w:szCs w:val="20"/>
        </w:rPr>
        <w:t>la emisión de órdenes de reposición</w:t>
      </w:r>
      <w:r w:rsidRPr="006E01CC">
        <w:rPr>
          <w:rFonts w:ascii="Arial" w:hAnsi="Arial" w:cs="Arial"/>
          <w:sz w:val="20"/>
          <w:szCs w:val="20"/>
        </w:rPr>
        <w:t>.</w:t>
      </w:r>
    </w:p>
    <w:p w:rsidR="00FA445A" w:rsidRDefault="00FA445A" w:rsidP="00FA445A">
      <w:pPr>
        <w:suppressAutoHyphens/>
        <w:spacing w:after="0" w:line="240" w:lineRule="auto"/>
        <w:rPr>
          <w:rFonts w:ascii="Arial" w:hAnsi="Arial" w:cs="Arial"/>
          <w:b/>
          <w:sz w:val="20"/>
          <w:szCs w:val="20"/>
          <w:lang w:eastAsia="es-ES"/>
        </w:rPr>
      </w:pPr>
    </w:p>
    <w:p w:rsidR="00FA445A" w:rsidRPr="00D17E1D" w:rsidRDefault="00FA445A" w:rsidP="00FA445A">
      <w:pPr>
        <w:suppressAutoHyphens/>
        <w:spacing w:after="0" w:line="240" w:lineRule="auto"/>
        <w:rPr>
          <w:rFonts w:ascii="Arial" w:eastAsia="Times New Roman" w:hAnsi="Arial" w:cs="Arial"/>
          <w:b/>
          <w:sz w:val="20"/>
          <w:szCs w:val="20"/>
        </w:rPr>
      </w:pPr>
      <w:r w:rsidRPr="0054618C">
        <w:rPr>
          <w:rFonts w:ascii="Arial" w:eastAsia="Times New Roman" w:hAnsi="Arial" w:cs="Arial"/>
          <w:sz w:val="20"/>
          <w:szCs w:val="20"/>
        </w:rPr>
        <w:t>La entrega se llevará a cabo en los Almacenes</w:t>
      </w:r>
      <w:r>
        <w:rPr>
          <w:rFonts w:ascii="Arial" w:eastAsia="Times New Roman" w:hAnsi="Arial" w:cs="Arial"/>
          <w:sz w:val="20"/>
          <w:szCs w:val="20"/>
        </w:rPr>
        <w:t xml:space="preserve"> de las Delegaciones y UMAE, </w:t>
      </w:r>
      <w:r w:rsidRPr="0054618C">
        <w:rPr>
          <w:rFonts w:ascii="Arial" w:eastAsia="Times New Roman" w:hAnsi="Arial" w:cs="Arial"/>
          <w:sz w:val="20"/>
          <w:szCs w:val="20"/>
        </w:rPr>
        <w:t xml:space="preserve">en los domicilios señalados en el </w:t>
      </w:r>
      <w:r w:rsidRPr="0054618C">
        <w:rPr>
          <w:rFonts w:ascii="Arial" w:eastAsia="Times New Roman" w:hAnsi="Arial" w:cs="Arial"/>
          <w:b/>
          <w:sz w:val="20"/>
          <w:szCs w:val="20"/>
        </w:rPr>
        <w:t xml:space="preserve">Anexo </w:t>
      </w:r>
      <w:r w:rsidR="00D85AC6">
        <w:rPr>
          <w:rFonts w:ascii="Arial" w:eastAsia="Times New Roman" w:hAnsi="Arial" w:cs="Arial"/>
          <w:b/>
          <w:sz w:val="20"/>
          <w:szCs w:val="20"/>
        </w:rPr>
        <w:t>2</w:t>
      </w:r>
      <w:r w:rsidR="008F53F7">
        <w:rPr>
          <w:rFonts w:ascii="Arial" w:eastAsia="Times New Roman" w:hAnsi="Arial" w:cs="Arial"/>
          <w:b/>
          <w:sz w:val="20"/>
          <w:szCs w:val="20"/>
        </w:rPr>
        <w:t xml:space="preserve">.1 Directorio </w:t>
      </w:r>
      <w:r w:rsidR="008F53F7" w:rsidRPr="008F53F7">
        <w:rPr>
          <w:rFonts w:ascii="Arial" w:eastAsia="Times New Roman" w:hAnsi="Arial" w:cs="Arial"/>
          <w:b/>
          <w:sz w:val="20"/>
          <w:szCs w:val="20"/>
        </w:rPr>
        <w:t xml:space="preserve">de </w:t>
      </w:r>
      <w:r w:rsidRPr="008F53F7">
        <w:rPr>
          <w:rFonts w:ascii="Arial" w:eastAsia="Times New Roman" w:hAnsi="Arial" w:cs="Arial"/>
          <w:b/>
          <w:sz w:val="20"/>
          <w:szCs w:val="20"/>
        </w:rPr>
        <w:t>A</w:t>
      </w:r>
      <w:r w:rsidR="008F53F7" w:rsidRPr="008F53F7">
        <w:rPr>
          <w:rFonts w:ascii="Arial" w:eastAsia="Times New Roman" w:hAnsi="Arial" w:cs="Arial"/>
          <w:b/>
          <w:sz w:val="20"/>
          <w:szCs w:val="20"/>
        </w:rPr>
        <w:t>lmacenes</w:t>
      </w:r>
      <w:r w:rsidRPr="008F53F7">
        <w:rPr>
          <w:rFonts w:ascii="Arial" w:eastAsia="Times New Roman" w:hAnsi="Arial" w:cs="Arial"/>
          <w:b/>
          <w:sz w:val="20"/>
          <w:szCs w:val="20"/>
        </w:rPr>
        <w:t>.</w:t>
      </w:r>
    </w:p>
    <w:p w:rsidR="00FA445A" w:rsidRPr="00D21B58" w:rsidRDefault="00FA445A" w:rsidP="00E344B8">
      <w:pPr>
        <w:suppressAutoHyphens/>
        <w:spacing w:after="0" w:line="240" w:lineRule="auto"/>
        <w:ind w:left="720"/>
        <w:rPr>
          <w:rFonts w:ascii="Arial" w:hAnsi="Arial" w:cs="Arial"/>
          <w:sz w:val="20"/>
          <w:szCs w:val="20"/>
        </w:rPr>
      </w:pPr>
      <w:r>
        <w:rPr>
          <w:rFonts w:ascii="Arial" w:eastAsia="Times New Roman" w:hAnsi="Arial" w:cs="Arial"/>
          <w:sz w:val="20"/>
          <w:szCs w:val="20"/>
        </w:rPr>
        <w:t xml:space="preserve"> </w:t>
      </w:r>
    </w:p>
    <w:p w:rsidR="00AC3687" w:rsidRPr="00D21B58" w:rsidRDefault="00FA445A" w:rsidP="00AC3687">
      <w:pPr>
        <w:spacing w:after="0" w:line="240" w:lineRule="auto"/>
        <w:rPr>
          <w:rFonts w:ascii="Arial" w:hAnsi="Arial" w:cs="Arial"/>
          <w:sz w:val="20"/>
          <w:szCs w:val="20"/>
        </w:rPr>
      </w:pPr>
      <w:r w:rsidRPr="00D21B58">
        <w:rPr>
          <w:rFonts w:ascii="Arial" w:hAnsi="Arial" w:cs="Arial"/>
          <w:sz w:val="20"/>
          <w:szCs w:val="20"/>
        </w:rPr>
        <w:t xml:space="preserve">Las </w:t>
      </w:r>
      <w:r w:rsidRPr="00A6737D">
        <w:rPr>
          <w:rFonts w:ascii="Arial" w:hAnsi="Arial" w:cs="Arial"/>
          <w:sz w:val="20"/>
          <w:szCs w:val="20"/>
        </w:rPr>
        <w:t>órdenes de reposición</w:t>
      </w:r>
      <w:r w:rsidRPr="00D21B58">
        <w:rPr>
          <w:rFonts w:ascii="Arial" w:hAnsi="Arial" w:cs="Arial"/>
          <w:sz w:val="20"/>
          <w:szCs w:val="20"/>
        </w:rPr>
        <w:t xml:space="preserve">, tendrán un período de vigencia de </w:t>
      </w:r>
      <w:r w:rsidR="005B6858">
        <w:rPr>
          <w:rFonts w:ascii="Arial" w:hAnsi="Arial" w:cs="Arial"/>
          <w:sz w:val="20"/>
          <w:szCs w:val="20"/>
        </w:rPr>
        <w:t xml:space="preserve">15 (quince) días naturales </w:t>
      </w:r>
      <w:r w:rsidRPr="00D21B58">
        <w:rPr>
          <w:rFonts w:ascii="Arial" w:hAnsi="Arial" w:cs="Arial"/>
          <w:sz w:val="20"/>
          <w:szCs w:val="20"/>
        </w:rPr>
        <w:t xml:space="preserve">como entrega oportuna más un máximo de 4 (cuatro) días naturales de atraso con la aplicación de la pena convencional correspondiente. </w:t>
      </w:r>
      <w:r w:rsidR="00AC3687" w:rsidRPr="00D21B58">
        <w:rPr>
          <w:rFonts w:ascii="Arial" w:hAnsi="Arial" w:cs="Arial"/>
          <w:sz w:val="20"/>
          <w:szCs w:val="20"/>
        </w:rPr>
        <w:t>La contabilización de los días será a partir del siguiente día natural en que la orden de reposición fue emitida por el Instituto.</w:t>
      </w:r>
    </w:p>
    <w:p w:rsidR="008F53F7" w:rsidRPr="00D21B58" w:rsidRDefault="008F53F7" w:rsidP="00FA445A">
      <w:pPr>
        <w:spacing w:after="0" w:line="240" w:lineRule="auto"/>
        <w:rPr>
          <w:rFonts w:ascii="Arial" w:hAnsi="Arial" w:cs="Arial"/>
          <w:sz w:val="20"/>
          <w:szCs w:val="20"/>
        </w:rPr>
      </w:pPr>
    </w:p>
    <w:p w:rsidR="000809E5" w:rsidRPr="00D17E1D" w:rsidRDefault="00FA445A" w:rsidP="000809E5">
      <w:pPr>
        <w:suppressAutoHyphens/>
        <w:spacing w:after="0" w:line="240" w:lineRule="auto"/>
        <w:rPr>
          <w:rFonts w:ascii="Arial" w:eastAsia="Times New Roman" w:hAnsi="Arial" w:cs="Arial"/>
          <w:b/>
          <w:sz w:val="20"/>
          <w:szCs w:val="20"/>
        </w:rPr>
      </w:pPr>
      <w:r w:rsidRPr="00D21B58">
        <w:rPr>
          <w:rFonts w:ascii="Arial" w:hAnsi="Arial" w:cs="Arial"/>
          <w:sz w:val="20"/>
          <w:szCs w:val="20"/>
        </w:rPr>
        <w:t>Con la entrega se emitirá documento de alta a</w:t>
      </w:r>
      <w:r w:rsidR="00624E40">
        <w:rPr>
          <w:rFonts w:ascii="Arial" w:hAnsi="Arial" w:cs="Arial"/>
          <w:sz w:val="20"/>
          <w:szCs w:val="20"/>
        </w:rPr>
        <w:t>l</w:t>
      </w:r>
      <w:r w:rsidRPr="00D21B58">
        <w:rPr>
          <w:rFonts w:ascii="Arial" w:hAnsi="Arial" w:cs="Arial"/>
          <w:sz w:val="20"/>
          <w:szCs w:val="20"/>
        </w:rPr>
        <w:t xml:space="preserve"> licitante directamente en el lugar donde se realiza la entrega, reiterando que el lugar de pa</w:t>
      </w:r>
      <w:r>
        <w:rPr>
          <w:rFonts w:ascii="Arial" w:hAnsi="Arial" w:cs="Arial"/>
          <w:sz w:val="20"/>
          <w:szCs w:val="20"/>
        </w:rPr>
        <w:t>go será en Delegaciones y UMAE</w:t>
      </w:r>
      <w:r w:rsidR="000809E5">
        <w:rPr>
          <w:rFonts w:ascii="Arial" w:hAnsi="Arial" w:cs="Arial"/>
          <w:sz w:val="20"/>
          <w:szCs w:val="20"/>
        </w:rPr>
        <w:t xml:space="preserve">, </w:t>
      </w:r>
      <w:r w:rsidR="000809E5" w:rsidRPr="0054618C">
        <w:rPr>
          <w:rFonts w:ascii="Arial" w:eastAsia="Times New Roman" w:hAnsi="Arial" w:cs="Arial"/>
          <w:sz w:val="20"/>
          <w:szCs w:val="20"/>
        </w:rPr>
        <w:t xml:space="preserve">en los domicilios señalados en el </w:t>
      </w:r>
      <w:r w:rsidR="000809E5" w:rsidRPr="0054618C">
        <w:rPr>
          <w:rFonts w:ascii="Arial" w:eastAsia="Times New Roman" w:hAnsi="Arial" w:cs="Arial"/>
          <w:b/>
          <w:sz w:val="20"/>
          <w:szCs w:val="20"/>
        </w:rPr>
        <w:t xml:space="preserve">Anexo </w:t>
      </w:r>
      <w:r w:rsidR="00D85AC6">
        <w:rPr>
          <w:rFonts w:ascii="Arial" w:eastAsia="Times New Roman" w:hAnsi="Arial" w:cs="Arial"/>
          <w:b/>
          <w:sz w:val="20"/>
          <w:szCs w:val="20"/>
        </w:rPr>
        <w:t>2</w:t>
      </w:r>
      <w:r w:rsidR="000809E5">
        <w:rPr>
          <w:rFonts w:ascii="Arial" w:eastAsia="Times New Roman" w:hAnsi="Arial" w:cs="Arial"/>
          <w:b/>
          <w:sz w:val="20"/>
          <w:szCs w:val="20"/>
        </w:rPr>
        <w:t xml:space="preserve">.1 Directorio </w:t>
      </w:r>
      <w:r w:rsidR="000809E5" w:rsidRPr="008F53F7">
        <w:rPr>
          <w:rFonts w:ascii="Arial" w:eastAsia="Times New Roman" w:hAnsi="Arial" w:cs="Arial"/>
          <w:b/>
          <w:sz w:val="20"/>
          <w:szCs w:val="20"/>
        </w:rPr>
        <w:t>de Almacenes.</w:t>
      </w:r>
    </w:p>
    <w:p w:rsidR="00FA445A" w:rsidRPr="00D21B58" w:rsidRDefault="00FA445A" w:rsidP="00FA445A">
      <w:pPr>
        <w:spacing w:after="0" w:line="240" w:lineRule="auto"/>
        <w:rPr>
          <w:rFonts w:ascii="Arial" w:hAnsi="Arial" w:cs="Arial"/>
          <w:sz w:val="20"/>
          <w:szCs w:val="20"/>
        </w:rPr>
      </w:pPr>
    </w:p>
    <w:p w:rsidR="00FA445A" w:rsidRPr="00D21B58" w:rsidRDefault="00FA445A" w:rsidP="00FA445A">
      <w:pPr>
        <w:spacing w:after="0" w:line="240" w:lineRule="auto"/>
        <w:rPr>
          <w:rFonts w:ascii="Arial" w:hAnsi="Arial" w:cs="Arial"/>
          <w:sz w:val="20"/>
          <w:szCs w:val="20"/>
        </w:rPr>
      </w:pPr>
      <w:r w:rsidRPr="00D21B58">
        <w:rPr>
          <w:rFonts w:ascii="Arial" w:hAnsi="Arial" w:cs="Arial"/>
          <w:sz w:val="20"/>
          <w:szCs w:val="20"/>
        </w:rPr>
        <w:t>Las órdenes de reposición serán notificadas a los proveedores a través de la Página de Internet de Proveedores ubicada en la dirección electrónica (</w:t>
      </w:r>
      <w:hyperlink r:id="rId9" w:history="1">
        <w:r w:rsidRPr="00D21B58">
          <w:rPr>
            <w:rStyle w:val="Hipervnculo"/>
            <w:rFonts w:ascii="Arial" w:hAnsi="Arial" w:cs="Arial"/>
            <w:sz w:val="20"/>
            <w:szCs w:val="20"/>
          </w:rPr>
          <w:t>http://sai.imss.gob.mx</w:t>
        </w:r>
      </w:hyperlink>
      <w:r w:rsidRPr="00D21B58">
        <w:rPr>
          <w:rFonts w:ascii="Arial" w:hAnsi="Arial" w:cs="Arial"/>
          <w:sz w:val="20"/>
          <w:szCs w:val="20"/>
        </w:rPr>
        <w:t>). La recepción de las notificaciones deberá ser confirmada a través de la misma dirección electrónica como máximo al segundo día natural de la fecha de emisión en el entendido que toda orden de reposición se dará por confirmada al tercer día natural de ser emitida la orden por el Instituto.</w:t>
      </w:r>
    </w:p>
    <w:p w:rsidR="00FA445A" w:rsidRDefault="00FA445A" w:rsidP="00FA445A">
      <w:pPr>
        <w:spacing w:after="0" w:line="240" w:lineRule="auto"/>
        <w:rPr>
          <w:rFonts w:ascii="Arial" w:hAnsi="Arial" w:cs="Arial"/>
          <w:sz w:val="20"/>
          <w:szCs w:val="20"/>
        </w:rPr>
      </w:pPr>
    </w:p>
    <w:p w:rsidR="006006DC" w:rsidRDefault="006006DC" w:rsidP="00FA445A">
      <w:pPr>
        <w:spacing w:after="0" w:line="240" w:lineRule="auto"/>
        <w:rPr>
          <w:rFonts w:ascii="Arial" w:hAnsi="Arial" w:cs="Arial"/>
          <w:sz w:val="20"/>
          <w:szCs w:val="20"/>
        </w:rPr>
      </w:pPr>
    </w:p>
    <w:p w:rsidR="00FA445A" w:rsidRPr="00D21B58" w:rsidRDefault="00FA445A" w:rsidP="00FA445A">
      <w:pPr>
        <w:spacing w:after="0" w:line="240" w:lineRule="auto"/>
        <w:rPr>
          <w:rFonts w:ascii="Arial" w:hAnsi="Arial" w:cs="Arial"/>
          <w:sz w:val="20"/>
          <w:szCs w:val="20"/>
        </w:rPr>
      </w:pPr>
      <w:r w:rsidRPr="00D21B58">
        <w:rPr>
          <w:rFonts w:ascii="Arial" w:hAnsi="Arial" w:cs="Arial"/>
          <w:sz w:val="20"/>
          <w:szCs w:val="20"/>
        </w:rPr>
        <w:lastRenderedPageBreak/>
        <w:t xml:space="preserve">En caso que la Página de Internet de Proveedores no se encuentre en funcionamiento, se hará la notificación a través de </w:t>
      </w:r>
      <w:r w:rsidR="003414F2">
        <w:rPr>
          <w:rFonts w:ascii="Arial" w:hAnsi="Arial" w:cs="Arial"/>
          <w:sz w:val="20"/>
          <w:szCs w:val="20"/>
        </w:rPr>
        <w:t xml:space="preserve">la División de Planeación de Bienes no Terapéuticos </w:t>
      </w:r>
      <w:r w:rsidRPr="00D21B58">
        <w:rPr>
          <w:rFonts w:ascii="Arial" w:hAnsi="Arial" w:cs="Arial"/>
          <w:sz w:val="20"/>
          <w:szCs w:val="20"/>
        </w:rPr>
        <w:t>de Nivel Central y/o de cada Delegación o UMA</w:t>
      </w:r>
      <w:r>
        <w:rPr>
          <w:rFonts w:ascii="Arial" w:hAnsi="Arial" w:cs="Arial"/>
          <w:sz w:val="20"/>
          <w:szCs w:val="20"/>
        </w:rPr>
        <w:t>E</w:t>
      </w:r>
      <w:r w:rsidRPr="00D21B58">
        <w:rPr>
          <w:rFonts w:ascii="Arial" w:hAnsi="Arial" w:cs="Arial"/>
          <w:sz w:val="20"/>
          <w:szCs w:val="20"/>
        </w:rPr>
        <w:t xml:space="preserve"> a través de correo electrónico o llamada telefónica, utilizando los datos de contacto que el proveedor adjudicado proporcione, en el entendido que de no recibir respuesta al tercer día natural a partir de la notificación se dará por confirmada su recepción. Para el caso de las llamadas telefónicas se darán por confirmadas si se logra la comunicación, para este caso, el Instituto solicitará el nombre y cargo de la persona que atendió la llamada.</w:t>
      </w:r>
    </w:p>
    <w:p w:rsidR="00FA445A" w:rsidRPr="00D21B58" w:rsidRDefault="00FA445A" w:rsidP="00FA445A">
      <w:pPr>
        <w:spacing w:after="0" w:line="240" w:lineRule="auto"/>
        <w:rPr>
          <w:rFonts w:ascii="Arial" w:hAnsi="Arial" w:cs="Arial"/>
          <w:sz w:val="20"/>
          <w:szCs w:val="20"/>
        </w:rPr>
      </w:pPr>
    </w:p>
    <w:p w:rsidR="00FA445A" w:rsidRPr="00D21B58" w:rsidRDefault="00FA445A" w:rsidP="00FA445A">
      <w:pPr>
        <w:spacing w:after="0" w:line="240" w:lineRule="auto"/>
        <w:rPr>
          <w:rFonts w:ascii="Arial" w:hAnsi="Arial" w:cs="Arial"/>
          <w:sz w:val="20"/>
          <w:szCs w:val="20"/>
        </w:rPr>
      </w:pPr>
      <w:r w:rsidRPr="00D21B58">
        <w:rPr>
          <w:rFonts w:ascii="Arial" w:hAnsi="Arial" w:cs="Arial"/>
          <w:sz w:val="20"/>
          <w:szCs w:val="20"/>
        </w:rPr>
        <w:t xml:space="preserve">Es responsabilidad de los proveedores tramitar y contar con sus claves de acceso vigentes, para acceder al Portal de Internet de Proveedores y consultar el estado de sus órdenes de reposición ya que los problemas de acceso al Portal no eximen a los proveedores de sus obligaciones. La obtención de las claves podrá ser gestionada en la </w:t>
      </w:r>
      <w:r w:rsidRPr="00D21B58">
        <w:rPr>
          <w:rFonts w:ascii="Arial" w:eastAsiaTheme="minorHAnsi" w:hAnsi="Arial" w:cs="Arial"/>
          <w:sz w:val="20"/>
          <w:szCs w:val="20"/>
        </w:rPr>
        <w:t xml:space="preserve">Coordinación Técnica de Análisis y Seguimiento de Procesos, la atención será otorgada a través de la </w:t>
      </w:r>
      <w:r w:rsidRPr="00D21B58">
        <w:rPr>
          <w:rFonts w:ascii="Arial" w:eastAsiaTheme="minorHAnsi" w:hAnsi="Arial" w:cs="Arial"/>
          <w:color w:val="000000"/>
          <w:sz w:val="20"/>
          <w:szCs w:val="20"/>
        </w:rPr>
        <w:t>División de Análisis de Información del Abasto, ubicada en Tokio 80, Piso 1, Colonia Roma Norte, Ciudad de México, teléfono 5238 2700, extensión 12605</w:t>
      </w:r>
      <w:r w:rsidRPr="00D21B58">
        <w:rPr>
          <w:rFonts w:ascii="Arial" w:eastAsiaTheme="minorHAnsi" w:hAnsi="Arial" w:cs="Arial"/>
          <w:sz w:val="20"/>
          <w:szCs w:val="20"/>
        </w:rPr>
        <w:t>, con un horario de lunes a viernes en días hábiles de 9:00 a 15:00 horas.</w:t>
      </w:r>
    </w:p>
    <w:p w:rsidR="00FA445A" w:rsidRPr="00D21B58" w:rsidRDefault="00FA445A" w:rsidP="00FA445A">
      <w:pPr>
        <w:spacing w:after="0" w:line="240" w:lineRule="auto"/>
        <w:rPr>
          <w:rFonts w:ascii="Arial" w:hAnsi="Arial" w:cs="Arial"/>
          <w:sz w:val="20"/>
          <w:szCs w:val="20"/>
        </w:rPr>
      </w:pPr>
    </w:p>
    <w:p w:rsidR="00FA445A" w:rsidRPr="00D21B58" w:rsidRDefault="00FA445A" w:rsidP="00FA445A">
      <w:pPr>
        <w:spacing w:line="240" w:lineRule="auto"/>
        <w:rPr>
          <w:rFonts w:ascii="Arial" w:hAnsi="Arial" w:cs="Arial"/>
          <w:sz w:val="20"/>
          <w:szCs w:val="20"/>
        </w:rPr>
      </w:pPr>
      <w:r w:rsidRPr="00D21B58">
        <w:rPr>
          <w:rFonts w:ascii="Arial" w:hAnsi="Arial" w:cs="Arial"/>
          <w:sz w:val="20"/>
          <w:szCs w:val="20"/>
        </w:rPr>
        <w:t>El Instituto podrá cancelar las órdenes de reposición dentro de los 3 días naturales posteriores a su emisión, salvo en los casos en los que el Instituto haya iniciado el procedimiento de rescisión administrativa de los contratos.</w:t>
      </w:r>
    </w:p>
    <w:p w:rsidR="00FA445A" w:rsidRPr="00D21B58" w:rsidRDefault="00FA445A" w:rsidP="00FA445A">
      <w:pPr>
        <w:spacing w:line="240" w:lineRule="auto"/>
        <w:rPr>
          <w:rFonts w:ascii="Arial" w:hAnsi="Arial" w:cs="Arial"/>
          <w:sz w:val="20"/>
          <w:szCs w:val="20"/>
        </w:rPr>
      </w:pPr>
      <w:r w:rsidRPr="00D21B58">
        <w:rPr>
          <w:rFonts w:ascii="Arial" w:hAnsi="Arial" w:cs="Arial"/>
          <w:sz w:val="20"/>
          <w:szCs w:val="20"/>
        </w:rPr>
        <w:t>La notificación de la cancelación de órdenes de reposición se informará a los proveedores a través de la dirección electrónica (</w:t>
      </w:r>
      <w:hyperlink r:id="rId10" w:history="1">
        <w:r w:rsidRPr="00D21B58">
          <w:rPr>
            <w:rStyle w:val="Hipervnculo"/>
            <w:rFonts w:ascii="Arial" w:hAnsi="Arial" w:cs="Arial"/>
            <w:sz w:val="20"/>
            <w:szCs w:val="20"/>
          </w:rPr>
          <w:t>http://sai.imss.gob.mx</w:t>
        </w:r>
      </w:hyperlink>
      <w:r w:rsidRPr="00D21B58">
        <w:rPr>
          <w:rFonts w:ascii="Arial" w:hAnsi="Arial" w:cs="Arial"/>
          <w:sz w:val="20"/>
          <w:szCs w:val="20"/>
        </w:rPr>
        <w:t>) y/o correo electrónico y/o llamada telefónica.</w:t>
      </w:r>
    </w:p>
    <w:p w:rsidR="00FA445A" w:rsidRPr="00D21B58" w:rsidRDefault="00FA445A" w:rsidP="00FA445A">
      <w:pPr>
        <w:spacing w:after="0" w:line="240" w:lineRule="auto"/>
        <w:rPr>
          <w:rFonts w:ascii="Arial" w:hAnsi="Arial" w:cs="Arial"/>
          <w:sz w:val="20"/>
          <w:szCs w:val="20"/>
        </w:rPr>
      </w:pPr>
      <w:r w:rsidRPr="00D21B58">
        <w:rPr>
          <w:rFonts w:ascii="Arial" w:hAnsi="Arial" w:cs="Arial"/>
          <w:sz w:val="20"/>
          <w:szCs w:val="20"/>
        </w:rPr>
        <w:t>Las órdenes de reposición podrán ser canceladas a solicitud del Instituto Mexicano del Seguro Social bajo los siguientes supuestos:</w:t>
      </w:r>
    </w:p>
    <w:p w:rsidR="00FA445A" w:rsidRPr="00D21B58" w:rsidRDefault="00FA445A" w:rsidP="00FA445A">
      <w:pPr>
        <w:spacing w:after="0" w:line="240" w:lineRule="auto"/>
        <w:rPr>
          <w:rFonts w:ascii="Arial" w:hAnsi="Arial" w:cs="Arial"/>
          <w:sz w:val="20"/>
          <w:szCs w:val="20"/>
        </w:rPr>
      </w:pPr>
    </w:p>
    <w:p w:rsidR="00FA445A" w:rsidRPr="00D21B58" w:rsidRDefault="00FA445A" w:rsidP="00FA445A">
      <w:pPr>
        <w:pStyle w:val="Sinespaciado"/>
        <w:numPr>
          <w:ilvl w:val="0"/>
          <w:numId w:val="5"/>
        </w:numPr>
        <w:rPr>
          <w:rFonts w:ascii="Arial" w:hAnsi="Arial" w:cs="Arial"/>
          <w:sz w:val="20"/>
          <w:szCs w:val="20"/>
        </w:rPr>
      </w:pPr>
      <w:r w:rsidRPr="00D21B58">
        <w:rPr>
          <w:rFonts w:ascii="Arial" w:hAnsi="Arial" w:cs="Arial"/>
          <w:sz w:val="20"/>
          <w:szCs w:val="20"/>
        </w:rPr>
        <w:t>Duplicidad en la emisión.</w:t>
      </w:r>
    </w:p>
    <w:p w:rsidR="00FA445A" w:rsidRPr="00D21B58" w:rsidRDefault="00FA445A" w:rsidP="00FA445A">
      <w:pPr>
        <w:pStyle w:val="Sinespaciado"/>
        <w:numPr>
          <w:ilvl w:val="0"/>
          <w:numId w:val="5"/>
        </w:numPr>
        <w:rPr>
          <w:rFonts w:ascii="Arial" w:hAnsi="Arial" w:cs="Arial"/>
          <w:sz w:val="20"/>
          <w:szCs w:val="20"/>
        </w:rPr>
      </w:pPr>
      <w:r w:rsidRPr="00D21B58">
        <w:rPr>
          <w:rFonts w:ascii="Arial" w:hAnsi="Arial" w:cs="Arial"/>
          <w:sz w:val="20"/>
          <w:szCs w:val="20"/>
        </w:rPr>
        <w:t>Por notificación de la rescisión administrativa del contrato.</w:t>
      </w:r>
    </w:p>
    <w:p w:rsidR="00FA445A" w:rsidRPr="00D21B58" w:rsidRDefault="00FA445A" w:rsidP="00FA445A">
      <w:pPr>
        <w:pStyle w:val="Sinespaciado"/>
        <w:numPr>
          <w:ilvl w:val="0"/>
          <w:numId w:val="5"/>
        </w:numPr>
        <w:rPr>
          <w:rFonts w:ascii="Arial" w:hAnsi="Arial" w:cs="Arial"/>
          <w:sz w:val="20"/>
          <w:szCs w:val="20"/>
        </w:rPr>
      </w:pPr>
      <w:r w:rsidRPr="00D21B58">
        <w:rPr>
          <w:rFonts w:ascii="Arial" w:hAnsi="Arial" w:cs="Arial"/>
          <w:sz w:val="20"/>
          <w:szCs w:val="20"/>
        </w:rPr>
        <w:t>Terminación anticipada del contrato.</w:t>
      </w:r>
    </w:p>
    <w:p w:rsidR="00FA445A" w:rsidRDefault="00FA445A" w:rsidP="00FA445A">
      <w:pPr>
        <w:pStyle w:val="Sinespaciado"/>
        <w:numPr>
          <w:ilvl w:val="0"/>
          <w:numId w:val="5"/>
        </w:numPr>
        <w:rPr>
          <w:rFonts w:ascii="Arial" w:hAnsi="Arial" w:cs="Arial"/>
          <w:sz w:val="20"/>
          <w:szCs w:val="20"/>
        </w:rPr>
      </w:pPr>
      <w:r w:rsidRPr="00D21B58">
        <w:rPr>
          <w:rFonts w:ascii="Arial" w:hAnsi="Arial" w:cs="Arial"/>
          <w:sz w:val="20"/>
          <w:szCs w:val="20"/>
        </w:rPr>
        <w:t>Problemas técnicos del sistema que emite la orden.</w:t>
      </w:r>
    </w:p>
    <w:p w:rsidR="003414F2" w:rsidRPr="00D21B58" w:rsidRDefault="003414F2" w:rsidP="00FA445A">
      <w:pPr>
        <w:pStyle w:val="Sinespaciado"/>
        <w:numPr>
          <w:ilvl w:val="0"/>
          <w:numId w:val="5"/>
        </w:numPr>
        <w:rPr>
          <w:rFonts w:ascii="Arial" w:hAnsi="Arial" w:cs="Arial"/>
          <w:sz w:val="20"/>
          <w:szCs w:val="20"/>
        </w:rPr>
      </w:pPr>
      <w:r>
        <w:rPr>
          <w:rFonts w:ascii="Arial" w:hAnsi="Arial" w:cs="Arial"/>
          <w:sz w:val="20"/>
          <w:szCs w:val="20"/>
        </w:rPr>
        <w:t xml:space="preserve">Por falta de suscripción del contrato adjudicado </w:t>
      </w:r>
    </w:p>
    <w:p w:rsidR="00FA445A" w:rsidRPr="00D21B58" w:rsidRDefault="00FA445A" w:rsidP="00FA445A">
      <w:pPr>
        <w:pStyle w:val="Sinespaciado"/>
        <w:numPr>
          <w:ilvl w:val="0"/>
          <w:numId w:val="5"/>
        </w:numPr>
        <w:rPr>
          <w:rFonts w:ascii="Arial" w:hAnsi="Arial" w:cs="Arial"/>
          <w:sz w:val="20"/>
          <w:szCs w:val="20"/>
        </w:rPr>
      </w:pPr>
      <w:r w:rsidRPr="00D21B58">
        <w:rPr>
          <w:rFonts w:ascii="Arial" w:hAnsi="Arial" w:cs="Arial"/>
          <w:sz w:val="20"/>
          <w:szCs w:val="20"/>
        </w:rPr>
        <w:t>Por cualquier otra causa que implique algún daño o perjuicio al Instituto.</w:t>
      </w:r>
    </w:p>
    <w:p w:rsidR="00FA445A" w:rsidRPr="00D21B58" w:rsidRDefault="00FA445A" w:rsidP="00FA445A">
      <w:pPr>
        <w:spacing w:after="0" w:line="240" w:lineRule="auto"/>
        <w:rPr>
          <w:rFonts w:ascii="Arial" w:hAnsi="Arial" w:cs="Arial"/>
          <w:sz w:val="20"/>
          <w:szCs w:val="20"/>
        </w:rPr>
      </w:pPr>
    </w:p>
    <w:p w:rsidR="00FA445A" w:rsidRPr="00D21B58" w:rsidRDefault="00FA445A" w:rsidP="00FA445A">
      <w:pPr>
        <w:spacing w:after="0" w:line="240" w:lineRule="auto"/>
        <w:rPr>
          <w:rFonts w:ascii="Arial" w:hAnsi="Arial" w:cs="Arial"/>
          <w:sz w:val="20"/>
          <w:szCs w:val="20"/>
        </w:rPr>
      </w:pPr>
      <w:r w:rsidRPr="00D21B58">
        <w:rPr>
          <w:rFonts w:ascii="Arial" w:hAnsi="Arial" w:cs="Arial"/>
          <w:sz w:val="20"/>
          <w:szCs w:val="20"/>
        </w:rPr>
        <w:t>Las órdenes de reposición podrán ser canceladas a solicitud de los proveedores y previo análisis por parte del Instituto, bajo los siguientes supuestos:</w:t>
      </w:r>
    </w:p>
    <w:p w:rsidR="00FA445A" w:rsidRPr="00D21B58" w:rsidRDefault="00FA445A" w:rsidP="00FA445A">
      <w:pPr>
        <w:spacing w:after="0" w:line="240" w:lineRule="auto"/>
        <w:rPr>
          <w:rFonts w:ascii="Arial" w:hAnsi="Arial" w:cs="Arial"/>
          <w:sz w:val="20"/>
          <w:szCs w:val="20"/>
        </w:rPr>
      </w:pPr>
    </w:p>
    <w:p w:rsidR="00222F11" w:rsidRDefault="00FA445A" w:rsidP="00222F11">
      <w:pPr>
        <w:pStyle w:val="Sinespaciado"/>
        <w:numPr>
          <w:ilvl w:val="0"/>
          <w:numId w:val="6"/>
        </w:numPr>
        <w:jc w:val="both"/>
        <w:rPr>
          <w:rFonts w:ascii="Arial" w:hAnsi="Arial" w:cs="Arial"/>
          <w:sz w:val="20"/>
          <w:szCs w:val="20"/>
        </w:rPr>
      </w:pPr>
      <w:r w:rsidRPr="00D21B58">
        <w:rPr>
          <w:rFonts w:ascii="Arial" w:hAnsi="Arial" w:cs="Arial"/>
          <w:sz w:val="20"/>
          <w:szCs w:val="20"/>
        </w:rPr>
        <w:t>Cuando se supere la cantidad máxima adjudicada, y no se haya hecho del conocimiento de los proveedores o éste no haya aceptado el incremento a la contratación.</w:t>
      </w:r>
    </w:p>
    <w:p w:rsidR="00222F11" w:rsidRDefault="00222F11" w:rsidP="00222F11">
      <w:pPr>
        <w:pStyle w:val="Sinespaciado"/>
        <w:jc w:val="both"/>
        <w:rPr>
          <w:rFonts w:ascii="Arial" w:hAnsi="Arial" w:cs="Arial"/>
          <w:sz w:val="20"/>
          <w:szCs w:val="20"/>
        </w:rPr>
      </w:pPr>
    </w:p>
    <w:p w:rsidR="00FA445A" w:rsidRPr="00E344B8" w:rsidRDefault="00FA445A" w:rsidP="00FA445A">
      <w:pPr>
        <w:pStyle w:val="Sinespaciado"/>
        <w:rPr>
          <w:rFonts w:ascii="Arial" w:hAnsi="Arial" w:cs="Arial"/>
        </w:rPr>
      </w:pPr>
    </w:p>
    <w:p w:rsidR="00FA445A" w:rsidRDefault="00FA445A" w:rsidP="004C691C">
      <w:pPr>
        <w:pStyle w:val="Subttulo"/>
        <w:numPr>
          <w:ilvl w:val="1"/>
          <w:numId w:val="9"/>
        </w:numPr>
        <w:spacing w:before="0" w:line="240" w:lineRule="auto"/>
        <w:rPr>
          <w:rFonts w:ascii="Arial" w:hAnsi="Arial" w:cs="Arial"/>
          <w:sz w:val="20"/>
          <w:szCs w:val="20"/>
        </w:rPr>
      </w:pPr>
      <w:r w:rsidRPr="00FA445A">
        <w:rPr>
          <w:rFonts w:ascii="Arial" w:hAnsi="Arial" w:cs="Arial"/>
          <w:sz w:val="20"/>
          <w:szCs w:val="20"/>
        </w:rPr>
        <w:t xml:space="preserve"> </w:t>
      </w:r>
      <w:r w:rsidRPr="006451A0">
        <w:rPr>
          <w:rFonts w:ascii="Arial" w:hAnsi="Arial" w:cs="Arial"/>
          <w:sz w:val="20"/>
          <w:szCs w:val="20"/>
        </w:rPr>
        <w:t xml:space="preserve">Condiciones de Entrega </w:t>
      </w:r>
    </w:p>
    <w:p w:rsidR="00AC3687" w:rsidRDefault="00AC3687" w:rsidP="00FA445A">
      <w:pPr>
        <w:spacing w:after="0" w:line="240" w:lineRule="auto"/>
        <w:rPr>
          <w:rFonts w:ascii="Arial" w:hAnsi="Arial" w:cs="Arial"/>
          <w:sz w:val="20"/>
          <w:szCs w:val="20"/>
        </w:rPr>
      </w:pPr>
    </w:p>
    <w:p w:rsidR="00FA445A" w:rsidRDefault="00FA445A" w:rsidP="00FA445A">
      <w:pPr>
        <w:spacing w:after="0" w:line="240" w:lineRule="auto"/>
        <w:rPr>
          <w:rFonts w:ascii="Arial" w:hAnsi="Arial" w:cs="Arial"/>
          <w:sz w:val="20"/>
          <w:szCs w:val="20"/>
        </w:rPr>
      </w:pPr>
      <w:r w:rsidRPr="006E01CC">
        <w:rPr>
          <w:rFonts w:ascii="Arial" w:hAnsi="Arial" w:cs="Arial"/>
          <w:sz w:val="20"/>
          <w:szCs w:val="20"/>
        </w:rPr>
        <w:t>La transportación de</w:t>
      </w:r>
      <w:r>
        <w:rPr>
          <w:rFonts w:ascii="Arial" w:hAnsi="Arial" w:cs="Arial"/>
          <w:sz w:val="20"/>
          <w:szCs w:val="20"/>
        </w:rPr>
        <w:t xml:space="preserve"> los bienes</w:t>
      </w:r>
      <w:r w:rsidRPr="006E01CC">
        <w:rPr>
          <w:rFonts w:ascii="Arial" w:hAnsi="Arial" w:cs="Arial"/>
          <w:sz w:val="20"/>
          <w:szCs w:val="20"/>
        </w:rPr>
        <w:t xml:space="preserve">, las maniobras de carga y descarga en el andén del lugar de entrega serán a cargo del proveedor, así como el aseguramiento de los bienes, hasta que estos sean recibidos de conformidad por el Instituto. </w:t>
      </w:r>
    </w:p>
    <w:p w:rsidR="00FA445A" w:rsidRDefault="00FA445A" w:rsidP="00FA445A">
      <w:pPr>
        <w:spacing w:after="0" w:line="240" w:lineRule="auto"/>
        <w:rPr>
          <w:rFonts w:ascii="Arial" w:hAnsi="Arial" w:cs="Arial"/>
          <w:sz w:val="20"/>
          <w:szCs w:val="20"/>
        </w:rPr>
      </w:pPr>
    </w:p>
    <w:p w:rsidR="00AC3687" w:rsidRDefault="00AC3687" w:rsidP="00510C49">
      <w:pPr>
        <w:spacing w:after="0" w:line="240" w:lineRule="auto"/>
        <w:rPr>
          <w:rFonts w:ascii="Arial" w:hAnsi="Arial" w:cs="Arial"/>
          <w:sz w:val="20"/>
          <w:szCs w:val="20"/>
        </w:rPr>
      </w:pPr>
      <w:r>
        <w:rPr>
          <w:rFonts w:ascii="Arial" w:hAnsi="Arial" w:cs="Arial"/>
          <w:sz w:val="20"/>
          <w:szCs w:val="20"/>
        </w:rPr>
        <w:t>Los proveedores beberán entregar con los bienes:</w:t>
      </w:r>
    </w:p>
    <w:p w:rsidR="00AC3687" w:rsidRDefault="00AC3687" w:rsidP="00510C49">
      <w:pPr>
        <w:spacing w:after="0" w:line="240" w:lineRule="auto"/>
        <w:rPr>
          <w:rFonts w:ascii="Arial" w:hAnsi="Arial" w:cs="Arial"/>
          <w:sz w:val="20"/>
          <w:szCs w:val="20"/>
        </w:rPr>
      </w:pPr>
    </w:p>
    <w:p w:rsidR="00AC3687" w:rsidRDefault="00AC3687" w:rsidP="00AC3687">
      <w:pPr>
        <w:pStyle w:val="Prrafodelista"/>
        <w:rPr>
          <w:rFonts w:cs="Arial"/>
          <w:sz w:val="20"/>
          <w:szCs w:val="20"/>
          <w:lang w:val="es-MX"/>
        </w:rPr>
      </w:pPr>
      <w:r>
        <w:rPr>
          <w:rFonts w:cs="Arial"/>
          <w:sz w:val="20"/>
          <w:szCs w:val="20"/>
        </w:rPr>
        <w:t>-</w:t>
      </w:r>
      <w:r w:rsidRPr="00AC3687">
        <w:rPr>
          <w:rFonts w:cs="Arial"/>
          <w:sz w:val="20"/>
          <w:szCs w:val="20"/>
        </w:rPr>
        <w:t xml:space="preserve"> </w:t>
      </w:r>
      <w:r w:rsidRPr="006E01CC">
        <w:rPr>
          <w:rFonts w:cs="Arial"/>
          <w:sz w:val="20"/>
          <w:szCs w:val="20"/>
          <w:lang w:val="es-MX"/>
        </w:rPr>
        <w:t>Orden de Reposición</w:t>
      </w:r>
      <w:r>
        <w:rPr>
          <w:rFonts w:cs="Arial"/>
          <w:sz w:val="20"/>
          <w:szCs w:val="20"/>
          <w:lang w:val="es-MX"/>
        </w:rPr>
        <w:t xml:space="preserve"> o Remisión</w:t>
      </w:r>
      <w:r w:rsidRPr="006E01CC">
        <w:rPr>
          <w:rFonts w:cs="Arial"/>
          <w:sz w:val="20"/>
          <w:szCs w:val="20"/>
          <w:lang w:val="es-MX"/>
        </w:rPr>
        <w:t xml:space="preserve"> </w:t>
      </w:r>
      <w:r w:rsidRPr="006451A0">
        <w:rPr>
          <w:rFonts w:cs="Arial"/>
          <w:sz w:val="20"/>
          <w:szCs w:val="20"/>
        </w:rPr>
        <w:t>en original y cinco copias legi</w:t>
      </w:r>
      <w:r>
        <w:rPr>
          <w:rFonts w:cs="Arial"/>
          <w:sz w:val="20"/>
          <w:szCs w:val="20"/>
        </w:rPr>
        <w:t>bles y debidamente requisitadas</w:t>
      </w:r>
      <w:r>
        <w:rPr>
          <w:rFonts w:cs="Arial"/>
          <w:sz w:val="20"/>
          <w:szCs w:val="20"/>
          <w:lang w:val="es-MX"/>
        </w:rPr>
        <w:t xml:space="preserve"> </w:t>
      </w:r>
      <w:r w:rsidRPr="006E01CC">
        <w:rPr>
          <w:rFonts w:cs="Arial"/>
          <w:sz w:val="20"/>
          <w:szCs w:val="20"/>
          <w:lang w:val="es-MX"/>
        </w:rPr>
        <w:t>en la</w:t>
      </w:r>
      <w:r>
        <w:rPr>
          <w:rFonts w:cs="Arial"/>
          <w:sz w:val="20"/>
          <w:szCs w:val="20"/>
          <w:lang w:val="es-MX"/>
        </w:rPr>
        <w:t>s</w:t>
      </w:r>
      <w:r w:rsidRPr="006E01CC">
        <w:rPr>
          <w:rFonts w:cs="Arial"/>
          <w:sz w:val="20"/>
          <w:szCs w:val="20"/>
          <w:lang w:val="es-MX"/>
        </w:rPr>
        <w:t xml:space="preserve"> que se indique</w:t>
      </w:r>
      <w:r>
        <w:rPr>
          <w:rFonts w:cs="Arial"/>
          <w:sz w:val="20"/>
          <w:szCs w:val="20"/>
          <w:lang w:val="es-MX"/>
        </w:rPr>
        <w:t>;</w:t>
      </w:r>
      <w:r w:rsidRPr="006E01CC">
        <w:rPr>
          <w:rFonts w:cs="Arial"/>
          <w:sz w:val="20"/>
          <w:szCs w:val="20"/>
          <w:lang w:val="es-MX"/>
        </w:rPr>
        <w:t xml:space="preserve"> número de lote, número de piezas, descripción de los bienes, precio unitario y costo total.</w:t>
      </w:r>
    </w:p>
    <w:p w:rsidR="001A74DA" w:rsidRDefault="001A74DA" w:rsidP="001A74DA">
      <w:pPr>
        <w:spacing w:after="0"/>
        <w:rPr>
          <w:rFonts w:ascii="Arial" w:hAnsi="Arial" w:cs="Arial"/>
          <w:noProof/>
        </w:rPr>
      </w:pPr>
    </w:p>
    <w:p w:rsidR="001A74DA" w:rsidRPr="001A74DA" w:rsidRDefault="001A74DA" w:rsidP="001A74DA">
      <w:pPr>
        <w:spacing w:after="0" w:line="240" w:lineRule="auto"/>
        <w:rPr>
          <w:rFonts w:ascii="Arial" w:hAnsi="Arial" w:cs="Arial"/>
          <w:sz w:val="20"/>
          <w:szCs w:val="20"/>
        </w:rPr>
      </w:pPr>
      <w:r w:rsidRPr="001A74DA">
        <w:rPr>
          <w:rFonts w:ascii="Arial" w:hAnsi="Arial" w:cs="Arial"/>
          <w:sz w:val="20"/>
          <w:szCs w:val="20"/>
        </w:rPr>
        <w:t xml:space="preserve">El IMSS validará que no se generen órdenes de reposición </w:t>
      </w:r>
      <w:r>
        <w:rPr>
          <w:rFonts w:ascii="Arial" w:hAnsi="Arial" w:cs="Arial"/>
          <w:sz w:val="20"/>
          <w:szCs w:val="20"/>
        </w:rPr>
        <w:t xml:space="preserve">por monto </w:t>
      </w:r>
      <w:r w:rsidRPr="001A74DA">
        <w:rPr>
          <w:rFonts w:ascii="Arial" w:hAnsi="Arial" w:cs="Arial"/>
          <w:sz w:val="20"/>
          <w:szCs w:val="20"/>
        </w:rPr>
        <w:t xml:space="preserve">menor a $500.00 (Quinientos pesos 00/100 m.n.) por punto de entrega a fin de garantizar la costeabilidad de las mismas. </w:t>
      </w:r>
    </w:p>
    <w:p w:rsidR="001A74DA" w:rsidRDefault="001A74DA" w:rsidP="00AC3687">
      <w:pPr>
        <w:pStyle w:val="Prrafodelista"/>
        <w:rPr>
          <w:rFonts w:cs="Arial"/>
          <w:sz w:val="20"/>
          <w:szCs w:val="20"/>
          <w:lang w:val="es-MX"/>
        </w:rPr>
      </w:pPr>
    </w:p>
    <w:p w:rsidR="003F111B" w:rsidRDefault="003F111B" w:rsidP="00510C49">
      <w:pPr>
        <w:spacing w:after="0" w:line="240" w:lineRule="auto"/>
        <w:rPr>
          <w:rFonts w:ascii="Arial" w:hAnsi="Arial" w:cs="Arial"/>
          <w:sz w:val="20"/>
          <w:szCs w:val="20"/>
        </w:rPr>
      </w:pPr>
    </w:p>
    <w:p w:rsidR="00510C49" w:rsidRPr="00510C49" w:rsidRDefault="00510C49" w:rsidP="00510C49">
      <w:pPr>
        <w:spacing w:after="0" w:line="240" w:lineRule="auto"/>
        <w:rPr>
          <w:rFonts w:ascii="Arial" w:hAnsi="Arial" w:cs="Arial"/>
          <w:sz w:val="20"/>
          <w:szCs w:val="20"/>
        </w:rPr>
      </w:pPr>
      <w:r w:rsidRPr="00510C49">
        <w:rPr>
          <w:rFonts w:ascii="Arial" w:hAnsi="Arial" w:cs="Arial"/>
          <w:sz w:val="20"/>
          <w:szCs w:val="20"/>
        </w:rPr>
        <w:t xml:space="preserve">El personal responsable de la recepción de los bienes: </w:t>
      </w:r>
    </w:p>
    <w:p w:rsidR="00FA445A" w:rsidRPr="00E344B8" w:rsidRDefault="00FA445A" w:rsidP="00FA445A">
      <w:pPr>
        <w:autoSpaceDE w:val="0"/>
        <w:autoSpaceDN w:val="0"/>
        <w:adjustRightInd w:val="0"/>
        <w:spacing w:after="0" w:line="240" w:lineRule="auto"/>
        <w:rPr>
          <w:rFonts w:ascii="Arial" w:eastAsiaTheme="minorHAnsi" w:hAnsi="Arial" w:cs="Arial"/>
          <w:color w:val="000000"/>
        </w:rPr>
      </w:pPr>
    </w:p>
    <w:p w:rsidR="00FA445A" w:rsidRPr="00DF67CF" w:rsidRDefault="003414F2" w:rsidP="00FA445A">
      <w:pPr>
        <w:pStyle w:val="Prrafodelista"/>
        <w:numPr>
          <w:ilvl w:val="0"/>
          <w:numId w:val="30"/>
        </w:numPr>
        <w:autoSpaceDE w:val="0"/>
        <w:autoSpaceDN w:val="0"/>
        <w:adjustRightInd w:val="0"/>
        <w:rPr>
          <w:rFonts w:eastAsiaTheme="minorHAnsi" w:cs="Arial"/>
          <w:color w:val="000000"/>
          <w:sz w:val="20"/>
          <w:szCs w:val="20"/>
        </w:rPr>
      </w:pPr>
      <w:r>
        <w:rPr>
          <w:rFonts w:eastAsiaTheme="minorHAnsi" w:cs="Arial"/>
          <w:color w:val="000000"/>
          <w:sz w:val="20"/>
          <w:szCs w:val="20"/>
          <w:lang w:val="es-MX"/>
        </w:rPr>
        <w:t>V</w:t>
      </w:r>
      <w:r w:rsidRPr="00DF67CF">
        <w:rPr>
          <w:rFonts w:eastAsiaTheme="minorHAnsi" w:cs="Arial"/>
          <w:color w:val="000000"/>
          <w:sz w:val="20"/>
          <w:szCs w:val="20"/>
        </w:rPr>
        <w:t>erifica</w:t>
      </w:r>
      <w:r>
        <w:rPr>
          <w:rFonts w:eastAsiaTheme="minorHAnsi" w:cs="Arial"/>
          <w:color w:val="000000"/>
          <w:sz w:val="20"/>
          <w:szCs w:val="20"/>
          <w:lang w:val="es-MX"/>
        </w:rPr>
        <w:t>rá</w:t>
      </w:r>
      <w:r w:rsidR="00FA445A" w:rsidRPr="00DF67CF">
        <w:rPr>
          <w:rFonts w:eastAsiaTheme="minorHAnsi" w:cs="Arial"/>
          <w:color w:val="000000"/>
          <w:sz w:val="20"/>
          <w:szCs w:val="20"/>
        </w:rPr>
        <w:t xml:space="preserve"> las condiciones específicas detalladas en los puntos del apartado que antecede, </w:t>
      </w:r>
      <w:r w:rsidR="00FA445A" w:rsidRPr="00DF67CF">
        <w:rPr>
          <w:rFonts w:eastAsiaTheme="minorHAnsi" w:cs="Arial"/>
          <w:color w:val="000000"/>
          <w:sz w:val="20"/>
          <w:szCs w:val="20"/>
          <w:lang w:val="es-MX"/>
        </w:rPr>
        <w:t xml:space="preserve">la cual considera que </w:t>
      </w:r>
      <w:r w:rsidR="00FA445A" w:rsidRPr="00DF67CF">
        <w:rPr>
          <w:rFonts w:eastAsiaTheme="minorHAnsi" w:cs="Arial"/>
          <w:color w:val="000000"/>
          <w:sz w:val="20"/>
          <w:szCs w:val="20"/>
        </w:rPr>
        <w:t>los bienes se encuentren adecuadamente empacados, con las envolturas originales del fabricante y las condiciones de embalaje que los resguarde del polvo y la humedad, debiendo garantizar la identificación y entrega de los bienes que preserven sus cualidades durante el transporte y almacenaje, sin merma de su vida útil y sin daño o perjuicio alguno</w:t>
      </w:r>
      <w:r w:rsidR="00FA445A">
        <w:rPr>
          <w:rFonts w:eastAsiaTheme="minorHAnsi" w:cs="Arial"/>
          <w:color w:val="000000"/>
          <w:sz w:val="20"/>
          <w:szCs w:val="20"/>
          <w:lang w:val="es-MX"/>
        </w:rPr>
        <w:t>.</w:t>
      </w:r>
    </w:p>
    <w:p w:rsidR="00FA445A" w:rsidRPr="00DF67CF" w:rsidRDefault="00FA445A" w:rsidP="00FA445A">
      <w:pPr>
        <w:pStyle w:val="Prrafodelista"/>
        <w:autoSpaceDE w:val="0"/>
        <w:autoSpaceDN w:val="0"/>
        <w:adjustRightInd w:val="0"/>
        <w:rPr>
          <w:rFonts w:eastAsiaTheme="minorHAnsi" w:cs="Arial"/>
          <w:color w:val="000000"/>
          <w:sz w:val="20"/>
          <w:szCs w:val="20"/>
        </w:rPr>
      </w:pPr>
    </w:p>
    <w:p w:rsidR="00FA445A" w:rsidRPr="00DF67CF" w:rsidRDefault="003414F2" w:rsidP="00FA445A">
      <w:pPr>
        <w:pStyle w:val="Prrafodelista"/>
        <w:numPr>
          <w:ilvl w:val="0"/>
          <w:numId w:val="30"/>
        </w:numPr>
        <w:rPr>
          <w:rFonts w:eastAsiaTheme="minorHAnsi" w:cs="Arial"/>
          <w:color w:val="000000"/>
          <w:sz w:val="20"/>
          <w:szCs w:val="20"/>
        </w:rPr>
      </w:pPr>
      <w:r>
        <w:rPr>
          <w:rFonts w:eastAsiaTheme="minorHAnsi" w:cs="Arial"/>
          <w:color w:val="000000"/>
          <w:sz w:val="20"/>
          <w:szCs w:val="20"/>
          <w:lang w:val="es-MX"/>
        </w:rPr>
        <w:t>R</w:t>
      </w:r>
      <w:r w:rsidR="00FA445A" w:rsidRPr="00DF67CF">
        <w:rPr>
          <w:rFonts w:eastAsiaTheme="minorHAnsi" w:cs="Arial"/>
          <w:color w:val="000000"/>
          <w:sz w:val="20"/>
          <w:szCs w:val="20"/>
          <w:lang w:val="es-MX"/>
        </w:rPr>
        <w:t xml:space="preserve">evisará </w:t>
      </w:r>
      <w:r w:rsidR="00FA445A" w:rsidRPr="00DF67CF">
        <w:rPr>
          <w:rFonts w:eastAsiaTheme="minorHAnsi" w:cs="Arial"/>
          <w:color w:val="000000"/>
          <w:sz w:val="20"/>
          <w:szCs w:val="20"/>
        </w:rPr>
        <w:t>que se entreguen de conformidad con las condiciones requeridas</w:t>
      </w:r>
      <w:r w:rsidR="00FA445A">
        <w:rPr>
          <w:rFonts w:eastAsiaTheme="minorHAnsi" w:cs="Arial"/>
          <w:color w:val="000000"/>
          <w:sz w:val="20"/>
          <w:szCs w:val="20"/>
          <w:lang w:val="es-MX"/>
        </w:rPr>
        <w:t xml:space="preserve"> y  </w:t>
      </w:r>
      <w:r w:rsidR="00FA445A" w:rsidRPr="00DF67CF">
        <w:rPr>
          <w:rFonts w:eastAsiaTheme="minorHAnsi" w:cs="Arial"/>
          <w:color w:val="000000"/>
          <w:sz w:val="20"/>
          <w:szCs w:val="20"/>
        </w:rPr>
        <w:t>estarán sujetos a una verificación visual aleatoria, con objeto de revisar que se entreguen conforme con la descripción del</w:t>
      </w:r>
      <w:r w:rsidR="00FA445A">
        <w:rPr>
          <w:rFonts w:eastAsiaTheme="minorHAnsi" w:cs="Arial"/>
          <w:color w:val="000000"/>
          <w:sz w:val="20"/>
          <w:szCs w:val="20"/>
          <w:lang w:val="es-MX"/>
        </w:rPr>
        <w:t xml:space="preserve"> Catálogo General de Art</w:t>
      </w:r>
      <w:r>
        <w:rPr>
          <w:rFonts w:eastAsiaTheme="minorHAnsi" w:cs="Arial"/>
          <w:color w:val="000000"/>
          <w:sz w:val="20"/>
          <w:szCs w:val="20"/>
          <w:lang w:val="es-MX"/>
        </w:rPr>
        <w:t>í</w:t>
      </w:r>
      <w:r w:rsidR="00FA445A">
        <w:rPr>
          <w:rFonts w:eastAsiaTheme="minorHAnsi" w:cs="Arial"/>
          <w:color w:val="000000"/>
          <w:sz w:val="20"/>
          <w:szCs w:val="20"/>
          <w:lang w:val="es-MX"/>
        </w:rPr>
        <w:t>c</w:t>
      </w:r>
      <w:r>
        <w:rPr>
          <w:rFonts w:eastAsiaTheme="minorHAnsi" w:cs="Arial"/>
          <w:color w:val="000000"/>
          <w:sz w:val="20"/>
          <w:szCs w:val="20"/>
          <w:lang w:val="es-MX"/>
        </w:rPr>
        <w:t>u</w:t>
      </w:r>
      <w:r w:rsidR="00FA445A">
        <w:rPr>
          <w:rFonts w:eastAsiaTheme="minorHAnsi" w:cs="Arial"/>
          <w:color w:val="000000"/>
          <w:sz w:val="20"/>
          <w:szCs w:val="20"/>
          <w:lang w:val="es-MX"/>
        </w:rPr>
        <w:t>los</w:t>
      </w:r>
      <w:r w:rsidR="00FA445A" w:rsidRPr="00DF67CF">
        <w:rPr>
          <w:rFonts w:eastAsiaTheme="minorHAnsi" w:cs="Arial"/>
          <w:color w:val="000000"/>
          <w:sz w:val="20"/>
          <w:szCs w:val="20"/>
        </w:rPr>
        <w:t>, así como con las condiciones descritas en el presente requerimiento, considerando c</w:t>
      </w:r>
      <w:r w:rsidR="00C9138D">
        <w:rPr>
          <w:rFonts w:eastAsiaTheme="minorHAnsi" w:cs="Arial"/>
          <w:color w:val="000000"/>
          <w:sz w:val="20"/>
          <w:szCs w:val="20"/>
        </w:rPr>
        <w:t>antidad</w:t>
      </w:r>
      <w:r w:rsidR="00C9138D">
        <w:rPr>
          <w:rFonts w:eastAsiaTheme="minorHAnsi" w:cs="Arial"/>
          <w:color w:val="000000"/>
          <w:sz w:val="20"/>
          <w:szCs w:val="20"/>
          <w:lang w:val="es-MX"/>
        </w:rPr>
        <w:t xml:space="preserve">, presentación y empaques </w:t>
      </w:r>
      <w:r w:rsidR="00FA445A">
        <w:rPr>
          <w:rFonts w:eastAsiaTheme="minorHAnsi" w:cs="Arial"/>
          <w:color w:val="000000"/>
          <w:sz w:val="20"/>
          <w:szCs w:val="20"/>
        </w:rPr>
        <w:t>en buenas condiciones</w:t>
      </w:r>
      <w:r w:rsidR="00FA445A">
        <w:rPr>
          <w:rFonts w:eastAsiaTheme="minorHAnsi" w:cs="Arial"/>
          <w:color w:val="000000"/>
          <w:sz w:val="20"/>
          <w:szCs w:val="20"/>
          <w:lang w:val="es-MX"/>
        </w:rPr>
        <w:t xml:space="preserve"> y origen de los bienes. </w:t>
      </w:r>
    </w:p>
    <w:p w:rsidR="00FA445A" w:rsidRPr="00597E86" w:rsidRDefault="00FA445A" w:rsidP="00FA445A">
      <w:pPr>
        <w:autoSpaceDE w:val="0"/>
        <w:autoSpaceDN w:val="0"/>
        <w:adjustRightInd w:val="0"/>
        <w:spacing w:after="0" w:line="240" w:lineRule="auto"/>
        <w:rPr>
          <w:rFonts w:ascii="Arial" w:eastAsiaTheme="minorHAnsi" w:hAnsi="Arial" w:cs="Arial"/>
          <w:color w:val="000000"/>
          <w:sz w:val="8"/>
          <w:szCs w:val="20"/>
        </w:rPr>
      </w:pPr>
    </w:p>
    <w:p w:rsidR="00FA445A" w:rsidRPr="00597E86" w:rsidRDefault="00FA445A" w:rsidP="00FA445A">
      <w:pPr>
        <w:tabs>
          <w:tab w:val="left" w:pos="1171"/>
        </w:tabs>
        <w:autoSpaceDE w:val="0"/>
        <w:autoSpaceDN w:val="0"/>
        <w:adjustRightInd w:val="0"/>
        <w:spacing w:after="0" w:line="240" w:lineRule="auto"/>
        <w:rPr>
          <w:rFonts w:ascii="Arial" w:eastAsiaTheme="minorHAnsi" w:hAnsi="Arial" w:cs="Arial"/>
          <w:sz w:val="2"/>
          <w:szCs w:val="20"/>
        </w:rPr>
      </w:pPr>
      <w:r>
        <w:rPr>
          <w:rFonts w:ascii="Arial" w:eastAsiaTheme="minorHAnsi" w:hAnsi="Arial" w:cs="Arial"/>
          <w:sz w:val="20"/>
          <w:szCs w:val="20"/>
        </w:rPr>
        <w:tab/>
      </w:r>
    </w:p>
    <w:p w:rsidR="00FA445A" w:rsidRPr="00DF67CF" w:rsidRDefault="00FA445A" w:rsidP="00FA445A">
      <w:pPr>
        <w:pStyle w:val="Prrafodelista"/>
        <w:numPr>
          <w:ilvl w:val="0"/>
          <w:numId w:val="30"/>
        </w:numPr>
        <w:autoSpaceDE w:val="0"/>
        <w:autoSpaceDN w:val="0"/>
        <w:adjustRightInd w:val="0"/>
        <w:rPr>
          <w:rFonts w:eastAsiaTheme="minorHAnsi" w:cs="Arial"/>
          <w:sz w:val="20"/>
          <w:szCs w:val="20"/>
        </w:rPr>
      </w:pPr>
      <w:r w:rsidRPr="00F857F1">
        <w:rPr>
          <w:rFonts w:eastAsiaTheme="minorHAnsi" w:cs="Arial"/>
          <w:sz w:val="20"/>
          <w:szCs w:val="20"/>
        </w:rPr>
        <w:t>En caso de que los bienes cumplan con lo establecido en el contrato se deberá registrar el Alta de Almacén en el S</w:t>
      </w:r>
      <w:r w:rsidR="00AC17FA">
        <w:rPr>
          <w:rFonts w:eastAsiaTheme="minorHAnsi" w:cs="Arial"/>
          <w:sz w:val="20"/>
          <w:szCs w:val="20"/>
          <w:lang w:val="es-MX"/>
        </w:rPr>
        <w:t>istema de Abasto Institucional (S</w:t>
      </w:r>
      <w:r w:rsidRPr="00F857F1">
        <w:rPr>
          <w:rFonts w:eastAsiaTheme="minorHAnsi" w:cs="Arial"/>
          <w:sz w:val="20"/>
          <w:szCs w:val="20"/>
        </w:rPr>
        <w:t>AI</w:t>
      </w:r>
      <w:r w:rsidR="00AC17FA">
        <w:rPr>
          <w:rFonts w:eastAsiaTheme="minorHAnsi" w:cs="Arial"/>
          <w:sz w:val="20"/>
          <w:szCs w:val="20"/>
          <w:lang w:val="es-MX"/>
        </w:rPr>
        <w:t>)</w:t>
      </w:r>
      <w:r w:rsidRPr="00F857F1">
        <w:rPr>
          <w:rFonts w:eastAsiaTheme="minorHAnsi" w:cs="Arial"/>
          <w:sz w:val="20"/>
          <w:szCs w:val="20"/>
        </w:rPr>
        <w:t>, otorgando en la remisión del pedido</w:t>
      </w:r>
      <w:r w:rsidR="00AC17FA">
        <w:rPr>
          <w:rFonts w:eastAsiaTheme="minorHAnsi" w:cs="Arial"/>
          <w:sz w:val="20"/>
          <w:szCs w:val="20"/>
          <w:lang w:val="es-MX"/>
        </w:rPr>
        <w:t xml:space="preserve"> u orden de reposición</w:t>
      </w:r>
      <w:r w:rsidRPr="00F857F1">
        <w:rPr>
          <w:rFonts w:eastAsiaTheme="minorHAnsi" w:cs="Arial"/>
          <w:sz w:val="20"/>
          <w:szCs w:val="20"/>
        </w:rPr>
        <w:t xml:space="preserve">, sello oficial con fecha, número asignado por el SAI o folio manual y firma del responsable del almacén, este documento comprueba la recepción de los bienes a entera satisfacción del IMSS. </w:t>
      </w:r>
    </w:p>
    <w:p w:rsidR="00FA445A" w:rsidRPr="007A2A58" w:rsidRDefault="00FA445A" w:rsidP="00FA445A">
      <w:pPr>
        <w:spacing w:after="0" w:line="240" w:lineRule="auto"/>
        <w:rPr>
          <w:rFonts w:ascii="Arial" w:hAnsi="Arial" w:cs="Arial"/>
          <w:sz w:val="24"/>
          <w:szCs w:val="20"/>
        </w:rPr>
      </w:pPr>
    </w:p>
    <w:p w:rsidR="00FA445A" w:rsidRPr="006E01CC" w:rsidRDefault="00FA445A" w:rsidP="00FA445A">
      <w:pPr>
        <w:spacing w:after="0" w:line="240" w:lineRule="auto"/>
        <w:rPr>
          <w:rFonts w:ascii="Arial" w:hAnsi="Arial" w:cs="Arial"/>
          <w:sz w:val="20"/>
          <w:szCs w:val="20"/>
        </w:rPr>
      </w:pPr>
      <w:r>
        <w:rPr>
          <w:rFonts w:ascii="Arial" w:hAnsi="Arial" w:cs="Arial"/>
          <w:sz w:val="20"/>
          <w:szCs w:val="20"/>
        </w:rPr>
        <w:t>S</w:t>
      </w:r>
      <w:r w:rsidRPr="006E01CC">
        <w:rPr>
          <w:rFonts w:ascii="Arial" w:hAnsi="Arial" w:cs="Arial"/>
          <w:sz w:val="20"/>
          <w:szCs w:val="20"/>
        </w:rPr>
        <w:t>erá causal de la no recepción de</w:t>
      </w:r>
      <w:r>
        <w:rPr>
          <w:rFonts w:ascii="Arial" w:hAnsi="Arial" w:cs="Arial"/>
          <w:sz w:val="20"/>
          <w:szCs w:val="20"/>
        </w:rPr>
        <w:t xml:space="preserve"> los</w:t>
      </w:r>
      <w:r w:rsidRPr="006E01CC">
        <w:rPr>
          <w:rFonts w:ascii="Arial" w:hAnsi="Arial" w:cs="Arial"/>
          <w:sz w:val="20"/>
          <w:szCs w:val="20"/>
        </w:rPr>
        <w:t xml:space="preserve"> bien</w:t>
      </w:r>
      <w:r>
        <w:rPr>
          <w:rFonts w:ascii="Arial" w:hAnsi="Arial" w:cs="Arial"/>
          <w:sz w:val="20"/>
          <w:szCs w:val="20"/>
        </w:rPr>
        <w:t>es, si é</w:t>
      </w:r>
      <w:r w:rsidRPr="006E01CC">
        <w:rPr>
          <w:rFonts w:ascii="Arial" w:hAnsi="Arial" w:cs="Arial"/>
          <w:sz w:val="20"/>
          <w:szCs w:val="20"/>
        </w:rPr>
        <w:t>stos no son entregados con los insumos relacionados con los mismos para su uso y/o consumo. De tal forma que de presentarse esta situación será considerada como un incumplimiento y se aplicará la sanción correspondiente.</w:t>
      </w:r>
    </w:p>
    <w:p w:rsidR="00FA445A" w:rsidRPr="006E01CC" w:rsidRDefault="00FA445A" w:rsidP="00FA445A">
      <w:pPr>
        <w:spacing w:after="0" w:line="240" w:lineRule="auto"/>
        <w:rPr>
          <w:rFonts w:ascii="Arial" w:hAnsi="Arial" w:cs="Arial"/>
          <w:sz w:val="20"/>
          <w:szCs w:val="20"/>
        </w:rPr>
      </w:pPr>
    </w:p>
    <w:p w:rsidR="00FA445A" w:rsidRPr="006E01CC" w:rsidRDefault="00FA445A" w:rsidP="00FA445A">
      <w:pPr>
        <w:tabs>
          <w:tab w:val="left" w:pos="1260"/>
        </w:tabs>
        <w:spacing w:after="0" w:line="240" w:lineRule="auto"/>
        <w:rPr>
          <w:rFonts w:ascii="Arial" w:hAnsi="Arial" w:cs="Arial"/>
          <w:sz w:val="20"/>
          <w:szCs w:val="20"/>
        </w:rPr>
      </w:pPr>
      <w:r w:rsidRPr="006E01CC">
        <w:rPr>
          <w:rFonts w:ascii="Arial" w:hAnsi="Arial" w:cs="Arial"/>
          <w:sz w:val="20"/>
          <w:szCs w:val="20"/>
        </w:rPr>
        <w:t>Cabe resaltar que mientras no se cumpla con las condiciones de entrega establec</w:t>
      </w:r>
      <w:r>
        <w:rPr>
          <w:rFonts w:ascii="Arial" w:hAnsi="Arial" w:cs="Arial"/>
          <w:sz w:val="20"/>
          <w:szCs w:val="20"/>
        </w:rPr>
        <w:t>idas en el presente, no se darán por recibidos</w:t>
      </w:r>
      <w:r w:rsidRPr="006E01CC">
        <w:rPr>
          <w:rFonts w:ascii="Arial" w:hAnsi="Arial" w:cs="Arial"/>
          <w:sz w:val="20"/>
          <w:szCs w:val="20"/>
        </w:rPr>
        <w:t xml:space="preserve"> y acepta</w:t>
      </w:r>
      <w:r>
        <w:rPr>
          <w:rFonts w:ascii="Arial" w:hAnsi="Arial" w:cs="Arial"/>
          <w:sz w:val="20"/>
          <w:szCs w:val="20"/>
        </w:rPr>
        <w:t>dos los bienes</w:t>
      </w:r>
      <w:r w:rsidRPr="006E01CC">
        <w:rPr>
          <w:rFonts w:ascii="Arial" w:hAnsi="Arial" w:cs="Arial"/>
          <w:sz w:val="20"/>
          <w:szCs w:val="20"/>
        </w:rPr>
        <w:t xml:space="preserve"> y se aplicará la sanción correspondiente. </w:t>
      </w:r>
    </w:p>
    <w:p w:rsidR="00FA445A" w:rsidRPr="006E01CC" w:rsidRDefault="00FA445A" w:rsidP="00FA445A">
      <w:pPr>
        <w:spacing w:after="0" w:line="240" w:lineRule="auto"/>
        <w:rPr>
          <w:rFonts w:ascii="Arial" w:hAnsi="Arial" w:cs="Arial"/>
          <w:b/>
          <w:bCs/>
          <w:sz w:val="20"/>
          <w:szCs w:val="20"/>
        </w:rPr>
      </w:pPr>
    </w:p>
    <w:p w:rsidR="00FA445A" w:rsidRPr="006E01CC" w:rsidRDefault="00FA445A" w:rsidP="00FA445A">
      <w:pPr>
        <w:spacing w:after="0" w:line="240" w:lineRule="auto"/>
        <w:rPr>
          <w:rFonts w:ascii="Arial" w:hAnsi="Arial" w:cs="Arial"/>
          <w:sz w:val="20"/>
          <w:szCs w:val="20"/>
        </w:rPr>
      </w:pPr>
      <w:r w:rsidRPr="006E01CC">
        <w:rPr>
          <w:rFonts w:ascii="Arial" w:hAnsi="Arial" w:cs="Arial"/>
          <w:sz w:val="20"/>
          <w:szCs w:val="20"/>
        </w:rPr>
        <w:t>El personal encargado de la recepción será el administrador</w:t>
      </w:r>
      <w:r>
        <w:rPr>
          <w:rFonts w:ascii="Arial" w:hAnsi="Arial" w:cs="Arial"/>
          <w:sz w:val="20"/>
          <w:szCs w:val="20"/>
        </w:rPr>
        <w:t xml:space="preserve"> del contrato o la persona que é</w:t>
      </w:r>
      <w:r w:rsidRPr="006E01CC">
        <w:rPr>
          <w:rFonts w:ascii="Arial" w:hAnsi="Arial" w:cs="Arial"/>
          <w:sz w:val="20"/>
          <w:szCs w:val="20"/>
        </w:rPr>
        <w:t>ste designe, no será necesario elaborar acta de entrega-recepción, t</w:t>
      </w:r>
      <w:r>
        <w:rPr>
          <w:rFonts w:ascii="Arial" w:hAnsi="Arial" w:cs="Arial"/>
          <w:sz w:val="20"/>
          <w:szCs w:val="20"/>
        </w:rPr>
        <w:t xml:space="preserve">oda vez que para la recepción de los </w:t>
      </w:r>
      <w:r w:rsidRPr="006E01CC">
        <w:rPr>
          <w:rFonts w:ascii="Arial" w:hAnsi="Arial" w:cs="Arial"/>
          <w:sz w:val="20"/>
          <w:szCs w:val="20"/>
        </w:rPr>
        <w:t>bien</w:t>
      </w:r>
      <w:r>
        <w:rPr>
          <w:rFonts w:ascii="Arial" w:hAnsi="Arial" w:cs="Arial"/>
          <w:sz w:val="20"/>
          <w:szCs w:val="20"/>
        </w:rPr>
        <w:t>es</w:t>
      </w:r>
      <w:r w:rsidRPr="006E01CC">
        <w:rPr>
          <w:rFonts w:ascii="Arial" w:hAnsi="Arial" w:cs="Arial"/>
          <w:sz w:val="20"/>
          <w:szCs w:val="20"/>
        </w:rPr>
        <w:t xml:space="preserve"> media la generación de un alta a través del SAI.</w:t>
      </w:r>
    </w:p>
    <w:p w:rsidR="00FA445A" w:rsidRDefault="00FA445A" w:rsidP="00671916">
      <w:pPr>
        <w:tabs>
          <w:tab w:val="left" w:pos="993"/>
        </w:tabs>
        <w:spacing w:after="0" w:line="240" w:lineRule="auto"/>
        <w:rPr>
          <w:rFonts w:ascii="Arial" w:hAnsi="Arial" w:cs="Arial"/>
          <w:sz w:val="20"/>
          <w:szCs w:val="20"/>
        </w:rPr>
      </w:pPr>
    </w:p>
    <w:p w:rsidR="00536F85" w:rsidRDefault="00536F85" w:rsidP="00671916">
      <w:pPr>
        <w:tabs>
          <w:tab w:val="left" w:pos="993"/>
        </w:tabs>
        <w:spacing w:after="0" w:line="240" w:lineRule="auto"/>
        <w:rPr>
          <w:rFonts w:ascii="Arial" w:hAnsi="Arial" w:cs="Arial"/>
          <w:sz w:val="20"/>
          <w:szCs w:val="20"/>
        </w:rPr>
      </w:pPr>
    </w:p>
    <w:p w:rsidR="00E971C9" w:rsidRDefault="00E971C9" w:rsidP="00671916">
      <w:pPr>
        <w:tabs>
          <w:tab w:val="left" w:pos="993"/>
        </w:tabs>
        <w:spacing w:after="0" w:line="240" w:lineRule="auto"/>
        <w:rPr>
          <w:rFonts w:ascii="Arial" w:hAnsi="Arial" w:cs="Arial"/>
          <w:sz w:val="20"/>
          <w:szCs w:val="20"/>
        </w:rPr>
      </w:pPr>
    </w:p>
    <w:p w:rsidR="003F16C0" w:rsidRPr="007B03EC" w:rsidRDefault="00E761B7" w:rsidP="00B33AF0">
      <w:pPr>
        <w:pStyle w:val="Prrafodelista"/>
        <w:numPr>
          <w:ilvl w:val="0"/>
          <w:numId w:val="9"/>
        </w:numPr>
        <w:ind w:left="567" w:hanging="567"/>
        <w:rPr>
          <w:rFonts w:cs="Arial"/>
          <w:b/>
          <w:sz w:val="20"/>
          <w:szCs w:val="20"/>
        </w:rPr>
      </w:pPr>
      <w:r w:rsidRPr="006E01CC">
        <w:rPr>
          <w:rFonts w:cs="Arial"/>
          <w:b/>
          <w:sz w:val="20"/>
          <w:szCs w:val="20"/>
        </w:rPr>
        <w:t>Norma</w:t>
      </w:r>
      <w:r w:rsidRPr="006E01CC">
        <w:rPr>
          <w:rFonts w:cs="Arial"/>
          <w:b/>
          <w:sz w:val="20"/>
          <w:szCs w:val="20"/>
          <w:lang w:val="es-MX"/>
        </w:rPr>
        <w:t xml:space="preserve"> o Especificación Técnica que deben cumplir </w:t>
      </w:r>
      <w:r w:rsidR="0004124C" w:rsidRPr="006E01CC">
        <w:rPr>
          <w:rFonts w:cs="Arial"/>
          <w:b/>
          <w:sz w:val="20"/>
          <w:szCs w:val="20"/>
          <w:lang w:val="es-MX"/>
        </w:rPr>
        <w:t>los</w:t>
      </w:r>
      <w:r w:rsidR="005220BB" w:rsidRPr="006E01CC">
        <w:rPr>
          <w:rFonts w:cs="Arial"/>
          <w:b/>
          <w:sz w:val="20"/>
          <w:szCs w:val="20"/>
          <w:lang w:val="es-MX"/>
        </w:rPr>
        <w:t xml:space="preserve"> bien</w:t>
      </w:r>
      <w:r w:rsidR="0004124C" w:rsidRPr="006E01CC">
        <w:rPr>
          <w:rFonts w:cs="Arial"/>
          <w:b/>
          <w:sz w:val="20"/>
          <w:szCs w:val="20"/>
          <w:lang w:val="es-MX"/>
        </w:rPr>
        <w:t>es</w:t>
      </w:r>
      <w:r w:rsidR="00F0153C">
        <w:rPr>
          <w:rFonts w:cs="Arial"/>
          <w:b/>
          <w:sz w:val="20"/>
          <w:szCs w:val="20"/>
          <w:lang w:val="es-MX"/>
        </w:rPr>
        <w:t>. (4.24.3</w:t>
      </w:r>
      <w:r w:rsidR="002161AD">
        <w:rPr>
          <w:rFonts w:cs="Arial"/>
          <w:b/>
          <w:sz w:val="20"/>
          <w:szCs w:val="20"/>
          <w:lang w:val="es-MX"/>
        </w:rPr>
        <w:t xml:space="preserve"> inciso </w:t>
      </w:r>
      <w:r w:rsidR="00F0153C">
        <w:rPr>
          <w:rFonts w:cs="Arial"/>
          <w:b/>
          <w:sz w:val="20"/>
          <w:szCs w:val="20"/>
          <w:lang w:val="es-MX"/>
        </w:rPr>
        <w:t>e</w:t>
      </w:r>
      <w:r w:rsidR="00786C43" w:rsidRPr="006E01CC">
        <w:rPr>
          <w:rFonts w:cs="Arial"/>
          <w:b/>
          <w:sz w:val="20"/>
          <w:szCs w:val="20"/>
          <w:lang w:val="es-MX"/>
        </w:rPr>
        <w:t xml:space="preserve">) </w:t>
      </w:r>
      <w:r w:rsidR="005B46B1">
        <w:rPr>
          <w:rFonts w:cs="Arial"/>
          <w:b/>
          <w:sz w:val="20"/>
          <w:szCs w:val="20"/>
          <w:lang w:val="es-MX"/>
        </w:rPr>
        <w:t>de la</w:t>
      </w:r>
      <w:r w:rsidR="002161AD">
        <w:rPr>
          <w:rFonts w:cs="Arial"/>
          <w:b/>
          <w:sz w:val="20"/>
          <w:szCs w:val="20"/>
          <w:lang w:val="es-MX"/>
        </w:rPr>
        <w:t xml:space="preserve">s </w:t>
      </w:r>
      <w:r w:rsidR="002161AD" w:rsidRPr="004E1B60">
        <w:rPr>
          <w:rFonts w:cs="Arial"/>
          <w:b/>
          <w:sz w:val="20"/>
          <w:szCs w:val="20"/>
        </w:rPr>
        <w:t>P</w:t>
      </w:r>
      <w:r w:rsidR="002161AD">
        <w:rPr>
          <w:rFonts w:cs="Arial"/>
          <w:b/>
          <w:sz w:val="20"/>
          <w:szCs w:val="20"/>
          <w:lang w:val="es-MX"/>
        </w:rPr>
        <w:t>O</w:t>
      </w:r>
      <w:r w:rsidR="002161AD" w:rsidRPr="004E1B60">
        <w:rPr>
          <w:rFonts w:cs="Arial"/>
          <w:b/>
          <w:sz w:val="20"/>
          <w:szCs w:val="20"/>
        </w:rPr>
        <w:t>B</w:t>
      </w:r>
      <w:r w:rsidR="002161AD">
        <w:rPr>
          <w:rFonts w:cs="Arial"/>
          <w:b/>
          <w:sz w:val="20"/>
          <w:szCs w:val="20"/>
          <w:lang w:val="es-MX"/>
        </w:rPr>
        <w:t>A</w:t>
      </w:r>
      <w:r w:rsidR="002161AD" w:rsidRPr="004E1B60">
        <w:rPr>
          <w:rFonts w:cs="Arial"/>
          <w:b/>
          <w:sz w:val="20"/>
          <w:szCs w:val="20"/>
        </w:rPr>
        <w:t>L</w:t>
      </w:r>
      <w:r w:rsidR="002161AD">
        <w:rPr>
          <w:rFonts w:cs="Arial"/>
          <w:b/>
          <w:sz w:val="20"/>
          <w:szCs w:val="20"/>
          <w:lang w:val="es-MX"/>
        </w:rPr>
        <w:t>INES</w:t>
      </w:r>
      <w:r w:rsidR="00786C43" w:rsidRPr="006E01CC">
        <w:rPr>
          <w:rFonts w:cs="Arial"/>
          <w:b/>
          <w:sz w:val="20"/>
          <w:szCs w:val="20"/>
          <w:lang w:val="es-MX"/>
        </w:rPr>
        <w:t>)</w:t>
      </w:r>
    </w:p>
    <w:p w:rsidR="0049171C" w:rsidRPr="007B03EC" w:rsidRDefault="0049171C" w:rsidP="0049171C">
      <w:pPr>
        <w:pStyle w:val="Prrafodelista"/>
        <w:ind w:left="567"/>
        <w:rPr>
          <w:rFonts w:cs="Arial"/>
          <w:b/>
          <w:sz w:val="20"/>
          <w:szCs w:val="20"/>
          <w:lang w:val="es-ES"/>
        </w:rPr>
      </w:pPr>
    </w:p>
    <w:p w:rsidR="000D213C" w:rsidRPr="000D213C" w:rsidRDefault="000D213C" w:rsidP="000D213C">
      <w:pPr>
        <w:pStyle w:val="Prrafodelista"/>
        <w:ind w:left="567"/>
        <w:rPr>
          <w:rFonts w:cs="Arial"/>
          <w:b/>
          <w:sz w:val="10"/>
          <w:szCs w:val="20"/>
        </w:rPr>
      </w:pPr>
    </w:p>
    <w:p w:rsidR="005F7B4C" w:rsidRPr="005F7B4C" w:rsidRDefault="005F7B4C" w:rsidP="00E0330A">
      <w:pPr>
        <w:tabs>
          <w:tab w:val="left" w:pos="1125"/>
        </w:tabs>
        <w:spacing w:after="0"/>
        <w:rPr>
          <w:rFonts w:ascii="Arial" w:hAnsi="Arial" w:cs="Arial"/>
          <w:b/>
          <w:sz w:val="20"/>
          <w:szCs w:val="20"/>
        </w:rPr>
      </w:pPr>
      <w:r w:rsidRPr="005F7B4C">
        <w:rPr>
          <w:rFonts w:ascii="Arial" w:hAnsi="Arial" w:cs="Arial"/>
          <w:sz w:val="20"/>
          <w:szCs w:val="20"/>
        </w:rPr>
        <w:t xml:space="preserve">El proveedor deberá entregar los bienes cumpliendo con los requisitos de calidad establecidos en las normas aplicables y las Especificaciones Técnicas que se detallan en el </w:t>
      </w:r>
      <w:r w:rsidRPr="00E50168">
        <w:rPr>
          <w:rFonts w:ascii="Arial" w:hAnsi="Arial" w:cs="Arial"/>
          <w:b/>
          <w:sz w:val="20"/>
          <w:szCs w:val="20"/>
        </w:rPr>
        <w:t>Anexo 1</w:t>
      </w:r>
      <w:r>
        <w:rPr>
          <w:rFonts w:ascii="Arial" w:hAnsi="Arial" w:cs="Arial"/>
          <w:b/>
          <w:sz w:val="20"/>
          <w:szCs w:val="20"/>
        </w:rPr>
        <w:t xml:space="preserve">. Requerimiento de </w:t>
      </w:r>
      <w:r w:rsidRPr="0079790F">
        <w:rPr>
          <w:rFonts w:ascii="Arial" w:hAnsi="Arial" w:cs="Arial"/>
          <w:b/>
          <w:sz w:val="20"/>
          <w:szCs w:val="20"/>
        </w:rPr>
        <w:t>Artículos y Químicos de Aseo</w:t>
      </w:r>
      <w:r>
        <w:rPr>
          <w:rFonts w:ascii="Arial" w:hAnsi="Arial" w:cs="Arial"/>
          <w:b/>
          <w:sz w:val="20"/>
          <w:szCs w:val="20"/>
        </w:rPr>
        <w:t xml:space="preserve"> 2018</w:t>
      </w:r>
      <w:r w:rsidRPr="005F7B4C">
        <w:rPr>
          <w:rFonts w:ascii="Arial" w:hAnsi="Arial" w:cs="Arial"/>
          <w:sz w:val="20"/>
          <w:szCs w:val="20"/>
        </w:rPr>
        <w:t xml:space="preserve">, columna </w:t>
      </w:r>
      <w:r w:rsidRPr="00035DF0">
        <w:rPr>
          <w:rFonts w:ascii="Arial" w:hAnsi="Arial" w:cs="Arial"/>
          <w:b/>
          <w:sz w:val="20"/>
          <w:szCs w:val="20"/>
        </w:rPr>
        <w:t>“Descripción” y “</w:t>
      </w:r>
      <w:r w:rsidR="00743B5B" w:rsidRPr="00035DF0">
        <w:rPr>
          <w:rFonts w:ascii="Arial" w:hAnsi="Arial" w:cs="Arial"/>
          <w:b/>
          <w:sz w:val="20"/>
          <w:szCs w:val="20"/>
        </w:rPr>
        <w:t>Requisito de Evaluación</w:t>
      </w:r>
      <w:r w:rsidRPr="00035DF0">
        <w:rPr>
          <w:rFonts w:ascii="Arial" w:hAnsi="Arial" w:cs="Arial"/>
          <w:b/>
          <w:sz w:val="20"/>
          <w:szCs w:val="20"/>
        </w:rPr>
        <w:t>”</w:t>
      </w:r>
      <w:r w:rsidR="00E0330A">
        <w:rPr>
          <w:rFonts w:ascii="Arial" w:hAnsi="Arial" w:cs="Arial"/>
          <w:b/>
          <w:sz w:val="20"/>
          <w:szCs w:val="20"/>
        </w:rPr>
        <w:t xml:space="preserve">, </w:t>
      </w:r>
      <w:r w:rsidR="00E0330A">
        <w:rPr>
          <w:rFonts w:ascii="Arial" w:hAnsi="Arial" w:cs="Arial"/>
          <w:sz w:val="20"/>
          <w:szCs w:val="20"/>
        </w:rPr>
        <w:t xml:space="preserve">determinados por la </w:t>
      </w:r>
      <w:r w:rsidR="00E0330A" w:rsidRPr="00E0330A">
        <w:rPr>
          <w:rFonts w:ascii="Arial" w:hAnsi="Arial" w:cs="Arial"/>
          <w:b/>
          <w:sz w:val="20"/>
          <w:szCs w:val="20"/>
        </w:rPr>
        <w:t>Coordinación de Conservación y Servicios Generales</w:t>
      </w:r>
      <w:r w:rsidR="00E0330A">
        <w:rPr>
          <w:rFonts w:ascii="Arial" w:hAnsi="Arial" w:cs="Arial"/>
          <w:b/>
          <w:sz w:val="20"/>
          <w:szCs w:val="20"/>
        </w:rPr>
        <w:t>.</w:t>
      </w:r>
    </w:p>
    <w:p w:rsidR="005F7B4C" w:rsidRDefault="005F7B4C" w:rsidP="005F7B4C">
      <w:pPr>
        <w:spacing w:after="0" w:line="240" w:lineRule="auto"/>
        <w:rPr>
          <w:rFonts w:ascii="Arial" w:hAnsi="Arial" w:cs="Arial"/>
          <w:sz w:val="20"/>
          <w:szCs w:val="20"/>
        </w:rPr>
      </w:pPr>
    </w:p>
    <w:p w:rsidR="005F7B4C" w:rsidRDefault="005F7B4C" w:rsidP="005F7B4C">
      <w:pPr>
        <w:rPr>
          <w:rFonts w:ascii="Arial" w:hAnsi="Arial" w:cs="Arial"/>
          <w:b/>
          <w:noProof/>
          <w:sz w:val="20"/>
          <w:szCs w:val="20"/>
          <w:lang w:val="es-ES"/>
        </w:rPr>
      </w:pPr>
      <w:r>
        <w:rPr>
          <w:rFonts w:ascii="Arial" w:hAnsi="Arial" w:cs="Arial"/>
          <w:b/>
          <w:noProof/>
          <w:sz w:val="20"/>
          <w:szCs w:val="20"/>
          <w:lang w:val="es-ES"/>
        </w:rPr>
        <w:t>Según sea el caso los licitantes deberán presentar:</w:t>
      </w:r>
    </w:p>
    <w:p w:rsidR="005F7B4C" w:rsidRPr="005F7B4C" w:rsidRDefault="005F7B4C" w:rsidP="005F7B4C">
      <w:pPr>
        <w:rPr>
          <w:rFonts w:ascii="Arial" w:hAnsi="Arial" w:cs="Arial"/>
          <w:b/>
          <w:noProof/>
          <w:sz w:val="20"/>
          <w:szCs w:val="20"/>
          <w:lang w:val="es-ES"/>
        </w:rPr>
      </w:pPr>
      <w:r w:rsidRPr="005F7B4C">
        <w:rPr>
          <w:rFonts w:ascii="Arial" w:hAnsi="Arial" w:cs="Arial"/>
          <w:b/>
          <w:noProof/>
          <w:sz w:val="20"/>
          <w:szCs w:val="20"/>
          <w:lang w:val="es-ES"/>
        </w:rPr>
        <w:t>NOM-189-SSA1/SCFI-2002:</w:t>
      </w:r>
    </w:p>
    <w:p w:rsidR="005F7B4C" w:rsidRPr="005F7B4C" w:rsidRDefault="005F7B4C" w:rsidP="005F7B4C">
      <w:pPr>
        <w:rPr>
          <w:rFonts w:ascii="Arial" w:hAnsi="Arial" w:cs="Arial"/>
          <w:noProof/>
          <w:sz w:val="20"/>
          <w:szCs w:val="20"/>
        </w:rPr>
      </w:pPr>
      <w:r w:rsidRPr="005F7B4C">
        <w:rPr>
          <w:rFonts w:ascii="Arial" w:hAnsi="Arial" w:cs="Arial"/>
          <w:noProof/>
          <w:sz w:val="20"/>
          <w:szCs w:val="20"/>
          <w:lang w:val="es-ES"/>
        </w:rPr>
        <w:t xml:space="preserve">Los licitantes deberán presentar la Constancia de Conformidad de que los bienes ofertados cumplen con las especificaciones de la </w:t>
      </w:r>
      <w:r w:rsidRPr="005F7B4C">
        <w:rPr>
          <w:rFonts w:ascii="Arial" w:hAnsi="Arial" w:cs="Arial"/>
          <w:b/>
          <w:noProof/>
          <w:sz w:val="20"/>
          <w:szCs w:val="20"/>
        </w:rPr>
        <w:t>NOM-189-SSA1/SCFI-2002</w:t>
      </w:r>
      <w:r w:rsidRPr="005F7B4C">
        <w:rPr>
          <w:rFonts w:ascii="Arial" w:hAnsi="Arial" w:cs="Arial"/>
          <w:noProof/>
          <w:sz w:val="20"/>
          <w:szCs w:val="20"/>
        </w:rPr>
        <w:t xml:space="preserve">, que se detallan en el </w:t>
      </w:r>
      <w:r w:rsidRPr="005F7B4C">
        <w:rPr>
          <w:rFonts w:ascii="Arial" w:hAnsi="Arial" w:cs="Arial"/>
          <w:b/>
          <w:sz w:val="20"/>
          <w:szCs w:val="20"/>
        </w:rPr>
        <w:t>Anexo 1. Requerimiento de Artículos y Químicos de Aseo 2018</w:t>
      </w:r>
      <w:r w:rsidRPr="005F7B4C">
        <w:rPr>
          <w:rFonts w:ascii="Arial" w:hAnsi="Arial" w:cs="Arial"/>
          <w:b/>
          <w:noProof/>
          <w:sz w:val="20"/>
          <w:szCs w:val="20"/>
        </w:rPr>
        <w:t>,</w:t>
      </w:r>
      <w:r w:rsidRPr="005F7B4C">
        <w:rPr>
          <w:rFonts w:ascii="Arial" w:hAnsi="Arial" w:cs="Arial"/>
          <w:noProof/>
          <w:sz w:val="20"/>
          <w:szCs w:val="20"/>
        </w:rPr>
        <w:t xml:space="preserve"> </w:t>
      </w:r>
      <w:r w:rsidRPr="005F7B4C">
        <w:rPr>
          <w:rFonts w:ascii="Arial" w:hAnsi="Arial" w:cs="Arial"/>
          <w:noProof/>
          <w:sz w:val="20"/>
          <w:szCs w:val="20"/>
          <w:lang w:val="es-ES"/>
        </w:rPr>
        <w:t>columna “</w:t>
      </w:r>
      <w:r w:rsidR="00743B5B">
        <w:rPr>
          <w:rFonts w:ascii="Arial" w:hAnsi="Arial" w:cs="Arial"/>
          <w:b/>
          <w:sz w:val="20"/>
          <w:szCs w:val="20"/>
        </w:rPr>
        <w:t>Requisito de Evaluación</w:t>
      </w:r>
      <w:r w:rsidRPr="005F7B4C">
        <w:rPr>
          <w:rFonts w:ascii="Arial" w:hAnsi="Arial" w:cs="Arial"/>
          <w:noProof/>
          <w:sz w:val="20"/>
          <w:szCs w:val="20"/>
          <w:lang w:val="es-ES"/>
        </w:rPr>
        <w:t xml:space="preserve">”, dicho documento deberá ser </w:t>
      </w:r>
      <w:r w:rsidRPr="005F7B4C">
        <w:rPr>
          <w:rFonts w:ascii="Arial" w:hAnsi="Arial" w:cs="Arial"/>
          <w:noProof/>
          <w:sz w:val="20"/>
          <w:szCs w:val="20"/>
        </w:rPr>
        <w:t>expedido por Unidades de Verificación acreditadas por la E.M.A.</w:t>
      </w:r>
    </w:p>
    <w:p w:rsidR="005F7B4C" w:rsidRPr="005F7B4C" w:rsidRDefault="005F7B4C" w:rsidP="005F7B4C">
      <w:pPr>
        <w:rPr>
          <w:rFonts w:ascii="Arial" w:hAnsi="Arial" w:cs="Arial"/>
          <w:b/>
          <w:noProof/>
          <w:sz w:val="20"/>
          <w:szCs w:val="20"/>
          <w:lang w:val="es-ES"/>
        </w:rPr>
      </w:pPr>
      <w:r w:rsidRPr="005F7B4C">
        <w:rPr>
          <w:rFonts w:ascii="Arial" w:hAnsi="Arial" w:cs="Arial"/>
          <w:b/>
          <w:noProof/>
          <w:sz w:val="20"/>
          <w:szCs w:val="20"/>
          <w:lang w:val="es-ES"/>
        </w:rPr>
        <w:t>NOM-004-SCFI -2006.</w:t>
      </w:r>
    </w:p>
    <w:p w:rsidR="005F7B4C" w:rsidRPr="005F7B4C" w:rsidRDefault="005F7B4C" w:rsidP="005F7B4C">
      <w:pPr>
        <w:rPr>
          <w:rFonts w:ascii="Arial" w:hAnsi="Arial" w:cs="Arial"/>
          <w:noProof/>
          <w:sz w:val="20"/>
          <w:szCs w:val="20"/>
        </w:rPr>
      </w:pPr>
      <w:r w:rsidRPr="005F7B4C">
        <w:rPr>
          <w:rFonts w:ascii="Arial" w:hAnsi="Arial" w:cs="Arial"/>
          <w:noProof/>
          <w:sz w:val="20"/>
          <w:szCs w:val="20"/>
          <w:lang w:val="es-ES"/>
        </w:rPr>
        <w:t xml:space="preserve">Los licitantes deberán presentar la Constancia de Conformidad de la </w:t>
      </w:r>
      <w:r w:rsidRPr="005F7B4C">
        <w:rPr>
          <w:rFonts w:ascii="Arial" w:hAnsi="Arial" w:cs="Arial"/>
          <w:b/>
          <w:noProof/>
          <w:sz w:val="20"/>
          <w:szCs w:val="20"/>
          <w:lang w:val="es-ES"/>
        </w:rPr>
        <w:t xml:space="preserve">NOM-004-SCFI-2006 </w:t>
      </w:r>
      <w:r w:rsidRPr="005F7B4C">
        <w:rPr>
          <w:rFonts w:ascii="Arial" w:hAnsi="Arial" w:cs="Arial"/>
          <w:noProof/>
          <w:sz w:val="20"/>
          <w:szCs w:val="20"/>
          <w:lang w:val="es-ES"/>
        </w:rPr>
        <w:t xml:space="preserve">que ampara el cumplimiento del etiquetado de productos textiles, ofertados </w:t>
      </w:r>
      <w:r w:rsidRPr="005F7B4C">
        <w:rPr>
          <w:rFonts w:ascii="Arial" w:hAnsi="Arial" w:cs="Arial"/>
          <w:sz w:val="20"/>
          <w:szCs w:val="20"/>
        </w:rPr>
        <w:t xml:space="preserve">mismos que se </w:t>
      </w:r>
      <w:r w:rsidRPr="005F7B4C">
        <w:rPr>
          <w:rFonts w:ascii="Arial" w:hAnsi="Arial" w:cs="Arial"/>
          <w:noProof/>
          <w:sz w:val="20"/>
          <w:szCs w:val="20"/>
        </w:rPr>
        <w:t>detallan en el</w:t>
      </w:r>
      <w:r w:rsidRPr="005F7B4C">
        <w:rPr>
          <w:rFonts w:ascii="Arial" w:hAnsi="Arial" w:cs="Arial"/>
          <w:noProof/>
          <w:sz w:val="20"/>
          <w:szCs w:val="20"/>
          <w:lang w:val="es-ES"/>
        </w:rPr>
        <w:t xml:space="preserve"> </w:t>
      </w:r>
      <w:r w:rsidRPr="005F7B4C">
        <w:rPr>
          <w:rFonts w:ascii="Arial" w:hAnsi="Arial" w:cs="Arial"/>
          <w:b/>
          <w:sz w:val="20"/>
          <w:szCs w:val="20"/>
        </w:rPr>
        <w:t xml:space="preserve">Anexo 1. </w:t>
      </w:r>
      <w:r w:rsidRPr="005F7B4C">
        <w:rPr>
          <w:rFonts w:ascii="Arial" w:hAnsi="Arial" w:cs="Arial"/>
          <w:b/>
          <w:sz w:val="20"/>
          <w:szCs w:val="20"/>
        </w:rPr>
        <w:lastRenderedPageBreak/>
        <w:t>Requerimiento de Artículos y Químicos de Aseo 2018</w:t>
      </w:r>
      <w:r w:rsidRPr="005F7B4C">
        <w:rPr>
          <w:rFonts w:ascii="Arial" w:hAnsi="Arial" w:cs="Arial"/>
          <w:noProof/>
          <w:sz w:val="20"/>
          <w:szCs w:val="20"/>
          <w:lang w:val="es-ES"/>
        </w:rPr>
        <w:t>, columna “</w:t>
      </w:r>
      <w:r w:rsidR="00743B5B">
        <w:rPr>
          <w:rFonts w:ascii="Arial" w:hAnsi="Arial" w:cs="Arial"/>
          <w:b/>
          <w:sz w:val="20"/>
          <w:szCs w:val="20"/>
        </w:rPr>
        <w:t>Requisito de Evaluación</w:t>
      </w:r>
      <w:r w:rsidRPr="005F7B4C">
        <w:rPr>
          <w:rFonts w:ascii="Arial" w:hAnsi="Arial" w:cs="Arial"/>
          <w:noProof/>
          <w:sz w:val="20"/>
          <w:szCs w:val="20"/>
          <w:lang w:val="es-ES"/>
        </w:rPr>
        <w:t xml:space="preserve">”, dicho documento deberá ser </w:t>
      </w:r>
      <w:r w:rsidRPr="005F7B4C">
        <w:rPr>
          <w:rFonts w:ascii="Arial" w:hAnsi="Arial" w:cs="Arial"/>
          <w:noProof/>
          <w:sz w:val="20"/>
          <w:szCs w:val="20"/>
        </w:rPr>
        <w:t>expedido por Unidades de Verificación acreditadas por la E.M.A.</w:t>
      </w:r>
    </w:p>
    <w:p w:rsidR="005F7B4C" w:rsidRPr="005F7B4C" w:rsidRDefault="005F7B4C" w:rsidP="005F7B4C">
      <w:pPr>
        <w:rPr>
          <w:rFonts w:ascii="Arial" w:hAnsi="Arial" w:cs="Arial"/>
          <w:noProof/>
          <w:sz w:val="20"/>
          <w:szCs w:val="20"/>
          <w:lang w:val="es-ES"/>
        </w:rPr>
      </w:pPr>
      <w:r w:rsidRPr="005F7B4C">
        <w:rPr>
          <w:rFonts w:ascii="Arial" w:hAnsi="Arial" w:cs="Arial"/>
          <w:b/>
          <w:noProof/>
          <w:sz w:val="20"/>
          <w:szCs w:val="20"/>
          <w:lang w:val="es-ES"/>
        </w:rPr>
        <w:t>NOM-050-SCFI-2004.</w:t>
      </w:r>
    </w:p>
    <w:p w:rsidR="005F7B4C" w:rsidRPr="005F7B4C" w:rsidRDefault="005F7B4C" w:rsidP="005F7B4C">
      <w:pPr>
        <w:rPr>
          <w:rFonts w:ascii="Arial" w:hAnsi="Arial" w:cs="Arial"/>
          <w:noProof/>
          <w:sz w:val="20"/>
          <w:szCs w:val="20"/>
        </w:rPr>
      </w:pPr>
      <w:r w:rsidRPr="005F7B4C">
        <w:rPr>
          <w:rFonts w:ascii="Arial" w:hAnsi="Arial" w:cs="Arial"/>
          <w:noProof/>
          <w:sz w:val="20"/>
          <w:szCs w:val="20"/>
          <w:lang w:val="es-ES"/>
        </w:rPr>
        <w:t xml:space="preserve">Los licitantes deberán presentar la Constancia de Conformidad de la </w:t>
      </w:r>
      <w:r w:rsidRPr="005F7B4C">
        <w:rPr>
          <w:rFonts w:ascii="Arial" w:hAnsi="Arial" w:cs="Arial"/>
          <w:b/>
          <w:noProof/>
          <w:sz w:val="20"/>
          <w:szCs w:val="20"/>
          <w:lang w:val="es-ES"/>
        </w:rPr>
        <w:t xml:space="preserve">NOM-050-SCFI-2004 </w:t>
      </w:r>
      <w:r w:rsidRPr="005F7B4C">
        <w:rPr>
          <w:rFonts w:ascii="Arial" w:hAnsi="Arial" w:cs="Arial"/>
          <w:noProof/>
          <w:sz w:val="20"/>
          <w:szCs w:val="20"/>
          <w:lang w:val="es-ES"/>
        </w:rPr>
        <w:t>que ampara el cumplimiento de</w:t>
      </w:r>
      <w:r w:rsidRPr="005F7B4C">
        <w:rPr>
          <w:rFonts w:ascii="Arial" w:hAnsi="Arial" w:cs="Arial"/>
          <w:strike/>
          <w:noProof/>
          <w:sz w:val="20"/>
          <w:szCs w:val="20"/>
          <w:lang w:val="es-ES"/>
        </w:rPr>
        <w:t>l</w:t>
      </w:r>
      <w:r w:rsidRPr="005F7B4C">
        <w:rPr>
          <w:rFonts w:ascii="Arial" w:hAnsi="Arial" w:cs="Arial"/>
          <w:noProof/>
          <w:sz w:val="20"/>
          <w:szCs w:val="20"/>
          <w:lang w:val="es-ES"/>
        </w:rPr>
        <w:t xml:space="preserve"> información comercial - etiquetado general de productos, </w:t>
      </w:r>
      <w:r w:rsidRPr="005F7B4C">
        <w:rPr>
          <w:rFonts w:ascii="Arial" w:hAnsi="Arial" w:cs="Arial"/>
          <w:sz w:val="20"/>
          <w:szCs w:val="20"/>
        </w:rPr>
        <w:t xml:space="preserve">mismo que se </w:t>
      </w:r>
      <w:r w:rsidRPr="005F7B4C">
        <w:rPr>
          <w:rFonts w:ascii="Arial" w:hAnsi="Arial" w:cs="Arial"/>
          <w:noProof/>
          <w:sz w:val="20"/>
          <w:szCs w:val="20"/>
        </w:rPr>
        <w:t>detallan en el</w:t>
      </w:r>
      <w:r w:rsidRPr="005F7B4C">
        <w:rPr>
          <w:rFonts w:ascii="Arial" w:hAnsi="Arial" w:cs="Arial"/>
          <w:noProof/>
          <w:sz w:val="20"/>
          <w:szCs w:val="20"/>
          <w:lang w:val="es-ES"/>
        </w:rPr>
        <w:t xml:space="preserve"> </w:t>
      </w:r>
      <w:r w:rsidRPr="005F7B4C">
        <w:rPr>
          <w:rFonts w:ascii="Arial" w:hAnsi="Arial" w:cs="Arial"/>
          <w:b/>
          <w:sz w:val="20"/>
          <w:szCs w:val="20"/>
        </w:rPr>
        <w:t>Anexo 1. Requerimiento de Artículos y Químicos de Aseo 2018</w:t>
      </w:r>
      <w:r w:rsidRPr="005F7B4C">
        <w:rPr>
          <w:rFonts w:ascii="Arial" w:hAnsi="Arial" w:cs="Arial"/>
          <w:noProof/>
          <w:sz w:val="20"/>
          <w:szCs w:val="20"/>
          <w:lang w:val="es-ES"/>
        </w:rPr>
        <w:t>, columna “</w:t>
      </w:r>
      <w:r w:rsidR="00743B5B">
        <w:rPr>
          <w:rFonts w:ascii="Arial" w:hAnsi="Arial" w:cs="Arial"/>
          <w:b/>
          <w:sz w:val="20"/>
          <w:szCs w:val="20"/>
        </w:rPr>
        <w:t>Requisito de Evaluación</w:t>
      </w:r>
      <w:r w:rsidRPr="005F7B4C">
        <w:rPr>
          <w:rFonts w:ascii="Arial" w:hAnsi="Arial" w:cs="Arial"/>
          <w:noProof/>
          <w:sz w:val="20"/>
          <w:szCs w:val="20"/>
          <w:lang w:val="es-ES"/>
        </w:rPr>
        <w:t xml:space="preserve">”, dicho documento deberá ser </w:t>
      </w:r>
      <w:r w:rsidRPr="005F7B4C">
        <w:rPr>
          <w:rFonts w:ascii="Arial" w:hAnsi="Arial" w:cs="Arial"/>
          <w:noProof/>
          <w:sz w:val="20"/>
          <w:szCs w:val="20"/>
        </w:rPr>
        <w:t>expedido por Unidades de Verificación acreditadas por la E.M.A.</w:t>
      </w:r>
    </w:p>
    <w:p w:rsidR="00FA445A" w:rsidRDefault="00FA445A" w:rsidP="00F23AD5">
      <w:pPr>
        <w:spacing w:after="0" w:line="240" w:lineRule="auto"/>
        <w:rPr>
          <w:rFonts w:ascii="Arial" w:hAnsi="Arial" w:cs="Arial"/>
          <w:sz w:val="20"/>
          <w:szCs w:val="20"/>
        </w:rPr>
      </w:pPr>
    </w:p>
    <w:p w:rsidR="00E971C9" w:rsidRDefault="00E971C9" w:rsidP="00F23AD5">
      <w:pPr>
        <w:spacing w:after="0" w:line="240" w:lineRule="auto"/>
        <w:rPr>
          <w:rFonts w:ascii="Arial" w:hAnsi="Arial" w:cs="Arial"/>
          <w:sz w:val="20"/>
          <w:szCs w:val="20"/>
        </w:rPr>
      </w:pPr>
    </w:p>
    <w:p w:rsidR="00231D19" w:rsidRDefault="00231D19" w:rsidP="00B33AF0">
      <w:pPr>
        <w:pStyle w:val="Prrafodelista"/>
        <w:numPr>
          <w:ilvl w:val="0"/>
          <w:numId w:val="9"/>
        </w:numPr>
        <w:ind w:left="567" w:hanging="567"/>
        <w:rPr>
          <w:rFonts w:cs="Arial"/>
          <w:b/>
          <w:sz w:val="20"/>
          <w:szCs w:val="20"/>
          <w:lang w:val="es-ES"/>
        </w:rPr>
      </w:pPr>
      <w:r w:rsidRPr="006E01CC">
        <w:rPr>
          <w:rFonts w:cs="Arial"/>
          <w:b/>
          <w:sz w:val="20"/>
          <w:szCs w:val="20"/>
          <w:lang w:val="es-ES"/>
        </w:rPr>
        <w:t>Licencias, Permisos, Registros, Certificados o Autorizaciones que debe cumplir</w:t>
      </w:r>
      <w:r w:rsidR="0004124C" w:rsidRPr="006E01CC">
        <w:rPr>
          <w:rFonts w:cs="Arial"/>
          <w:b/>
          <w:sz w:val="20"/>
          <w:szCs w:val="20"/>
          <w:lang w:val="es-ES"/>
        </w:rPr>
        <w:t xml:space="preserve"> o aplicarse a los </w:t>
      </w:r>
      <w:r w:rsidRPr="006E01CC">
        <w:rPr>
          <w:rFonts w:cs="Arial"/>
          <w:b/>
          <w:sz w:val="20"/>
          <w:szCs w:val="20"/>
          <w:lang w:val="es-ES"/>
        </w:rPr>
        <w:t>bien</w:t>
      </w:r>
      <w:r w:rsidR="0004124C" w:rsidRPr="006E01CC">
        <w:rPr>
          <w:rFonts w:cs="Arial"/>
          <w:b/>
          <w:sz w:val="20"/>
          <w:szCs w:val="20"/>
          <w:lang w:val="es-ES"/>
        </w:rPr>
        <w:t>es</w:t>
      </w:r>
      <w:r w:rsidR="00F0153C">
        <w:rPr>
          <w:rFonts w:cs="Arial"/>
          <w:b/>
          <w:sz w:val="20"/>
          <w:szCs w:val="20"/>
          <w:lang w:val="es-ES"/>
        </w:rPr>
        <w:t xml:space="preserve"> (4.24</w:t>
      </w:r>
      <w:r w:rsidR="00786C43" w:rsidRPr="006E01CC">
        <w:rPr>
          <w:rFonts w:cs="Arial"/>
          <w:b/>
          <w:sz w:val="20"/>
          <w:szCs w:val="20"/>
          <w:lang w:val="es-ES"/>
        </w:rPr>
        <w:t>.4</w:t>
      </w:r>
      <w:r w:rsidR="002161AD">
        <w:rPr>
          <w:rFonts w:cs="Arial"/>
          <w:b/>
          <w:sz w:val="20"/>
          <w:szCs w:val="20"/>
          <w:lang w:val="es-ES"/>
        </w:rPr>
        <w:t xml:space="preserve"> inciso </w:t>
      </w:r>
      <w:r w:rsidR="00F0153C">
        <w:rPr>
          <w:rFonts w:cs="Arial"/>
          <w:b/>
          <w:sz w:val="20"/>
          <w:szCs w:val="20"/>
          <w:lang w:val="es-ES"/>
        </w:rPr>
        <w:t>d</w:t>
      </w:r>
      <w:r w:rsidR="00786C43" w:rsidRPr="006E01CC">
        <w:rPr>
          <w:rFonts w:cs="Arial"/>
          <w:b/>
          <w:sz w:val="20"/>
          <w:szCs w:val="20"/>
          <w:lang w:val="es-ES"/>
        </w:rPr>
        <w:t xml:space="preserve">) </w:t>
      </w:r>
      <w:r w:rsidR="005B46B1">
        <w:rPr>
          <w:rFonts w:cs="Arial"/>
          <w:b/>
          <w:sz w:val="20"/>
          <w:szCs w:val="20"/>
          <w:lang w:val="es-MX"/>
        </w:rPr>
        <w:t>de la</w:t>
      </w:r>
      <w:r w:rsidR="002161AD">
        <w:rPr>
          <w:rFonts w:cs="Arial"/>
          <w:b/>
          <w:sz w:val="20"/>
          <w:szCs w:val="20"/>
          <w:lang w:val="es-MX"/>
        </w:rPr>
        <w:t xml:space="preserve">s </w:t>
      </w:r>
      <w:r w:rsidR="002161AD" w:rsidRPr="004E1B60">
        <w:rPr>
          <w:rFonts w:cs="Arial"/>
          <w:b/>
          <w:sz w:val="20"/>
          <w:szCs w:val="20"/>
        </w:rPr>
        <w:t>P</w:t>
      </w:r>
      <w:r w:rsidR="002161AD">
        <w:rPr>
          <w:rFonts w:cs="Arial"/>
          <w:b/>
          <w:sz w:val="20"/>
          <w:szCs w:val="20"/>
          <w:lang w:val="es-MX"/>
        </w:rPr>
        <w:t>O</w:t>
      </w:r>
      <w:r w:rsidR="002161AD" w:rsidRPr="004E1B60">
        <w:rPr>
          <w:rFonts w:cs="Arial"/>
          <w:b/>
          <w:sz w:val="20"/>
          <w:szCs w:val="20"/>
        </w:rPr>
        <w:t>B</w:t>
      </w:r>
      <w:r w:rsidR="002161AD">
        <w:rPr>
          <w:rFonts w:cs="Arial"/>
          <w:b/>
          <w:sz w:val="20"/>
          <w:szCs w:val="20"/>
          <w:lang w:val="es-MX"/>
        </w:rPr>
        <w:t>A</w:t>
      </w:r>
      <w:r w:rsidR="002161AD" w:rsidRPr="004E1B60">
        <w:rPr>
          <w:rFonts w:cs="Arial"/>
          <w:b/>
          <w:sz w:val="20"/>
          <w:szCs w:val="20"/>
        </w:rPr>
        <w:t>L</w:t>
      </w:r>
      <w:r w:rsidR="002161AD">
        <w:rPr>
          <w:rFonts w:cs="Arial"/>
          <w:b/>
          <w:sz w:val="20"/>
          <w:szCs w:val="20"/>
          <w:lang w:val="es-MX"/>
        </w:rPr>
        <w:t>INES</w:t>
      </w:r>
      <w:r w:rsidR="00786C43" w:rsidRPr="006E01CC">
        <w:rPr>
          <w:rFonts w:cs="Arial"/>
          <w:b/>
          <w:sz w:val="20"/>
          <w:szCs w:val="20"/>
          <w:lang w:val="es-ES"/>
        </w:rPr>
        <w:t>)</w:t>
      </w:r>
      <w:r w:rsidR="00624E40">
        <w:rPr>
          <w:rFonts w:cs="Arial"/>
          <w:b/>
          <w:sz w:val="20"/>
          <w:szCs w:val="20"/>
          <w:lang w:val="es-ES"/>
        </w:rPr>
        <w:t>.</w:t>
      </w:r>
    </w:p>
    <w:p w:rsidR="0049171C" w:rsidRPr="006E01CC" w:rsidRDefault="0049171C" w:rsidP="0049171C">
      <w:pPr>
        <w:pStyle w:val="Prrafodelista"/>
        <w:ind w:left="567"/>
        <w:rPr>
          <w:rFonts w:cs="Arial"/>
          <w:b/>
          <w:sz w:val="20"/>
          <w:szCs w:val="20"/>
          <w:lang w:val="es-ES"/>
        </w:rPr>
      </w:pPr>
    </w:p>
    <w:p w:rsidR="005F7B4C" w:rsidRPr="005F7B4C" w:rsidRDefault="005F7B4C" w:rsidP="005F7B4C">
      <w:pPr>
        <w:spacing w:after="0" w:line="240" w:lineRule="auto"/>
        <w:rPr>
          <w:rFonts w:ascii="Arial" w:hAnsi="Arial" w:cs="Arial"/>
          <w:sz w:val="20"/>
          <w:szCs w:val="20"/>
        </w:rPr>
      </w:pPr>
      <w:r w:rsidRPr="005F7B4C">
        <w:rPr>
          <w:rFonts w:ascii="Arial" w:hAnsi="Arial" w:cs="Arial"/>
          <w:sz w:val="20"/>
          <w:szCs w:val="20"/>
        </w:rPr>
        <w:t xml:space="preserve">Para las claves del grupo 350 artículos y químicos de aseo, los licitantes deberán presentar como parte de su propuesta técnica los documentos </w:t>
      </w:r>
      <w:r w:rsidR="0035546B">
        <w:rPr>
          <w:rFonts w:ascii="Arial" w:hAnsi="Arial" w:cs="Arial"/>
          <w:sz w:val="20"/>
          <w:szCs w:val="20"/>
        </w:rPr>
        <w:t xml:space="preserve">determinados por la </w:t>
      </w:r>
      <w:r w:rsidR="0035546B" w:rsidRPr="00E0330A">
        <w:rPr>
          <w:rFonts w:ascii="Arial" w:hAnsi="Arial" w:cs="Arial"/>
          <w:b/>
          <w:sz w:val="20"/>
          <w:szCs w:val="20"/>
        </w:rPr>
        <w:t xml:space="preserve">Coordinación </w:t>
      </w:r>
      <w:r w:rsidR="00E0330A" w:rsidRPr="00E0330A">
        <w:rPr>
          <w:rFonts w:ascii="Arial" w:hAnsi="Arial" w:cs="Arial"/>
          <w:b/>
          <w:sz w:val="20"/>
          <w:szCs w:val="20"/>
        </w:rPr>
        <w:t>de Conservación y Servicios Generales</w:t>
      </w:r>
      <w:r w:rsidR="00E0330A">
        <w:rPr>
          <w:rFonts w:ascii="Arial" w:hAnsi="Arial" w:cs="Arial"/>
          <w:b/>
          <w:sz w:val="20"/>
          <w:szCs w:val="20"/>
        </w:rPr>
        <w:t>,</w:t>
      </w:r>
      <w:r w:rsidR="00E0330A">
        <w:rPr>
          <w:rFonts w:ascii="Arial" w:hAnsi="Arial" w:cs="Arial"/>
          <w:sz w:val="20"/>
          <w:szCs w:val="20"/>
        </w:rPr>
        <w:t xml:space="preserve"> </w:t>
      </w:r>
      <w:r w:rsidRPr="005F7B4C">
        <w:rPr>
          <w:rFonts w:ascii="Arial" w:hAnsi="Arial" w:cs="Arial"/>
          <w:sz w:val="20"/>
          <w:szCs w:val="20"/>
        </w:rPr>
        <w:t xml:space="preserve">conforme </w:t>
      </w:r>
      <w:r w:rsidR="00E0330A">
        <w:rPr>
          <w:rFonts w:ascii="Arial" w:hAnsi="Arial" w:cs="Arial"/>
          <w:sz w:val="20"/>
          <w:szCs w:val="20"/>
        </w:rPr>
        <w:t>a</w:t>
      </w:r>
      <w:r w:rsidRPr="005F7B4C">
        <w:rPr>
          <w:rFonts w:ascii="Arial" w:hAnsi="Arial" w:cs="Arial"/>
          <w:sz w:val="20"/>
          <w:szCs w:val="20"/>
        </w:rPr>
        <w:t xml:space="preserve">l </w:t>
      </w:r>
      <w:r w:rsidRPr="005F7B4C">
        <w:rPr>
          <w:rFonts w:ascii="Arial" w:hAnsi="Arial" w:cs="Arial"/>
          <w:b/>
          <w:sz w:val="20"/>
          <w:szCs w:val="20"/>
        </w:rPr>
        <w:t>Anexo 1. Requerimiento de Artículos y Químicos de Aseo 2018</w:t>
      </w:r>
      <w:r w:rsidRPr="005F7B4C">
        <w:rPr>
          <w:rFonts w:ascii="Arial" w:hAnsi="Arial" w:cs="Arial"/>
          <w:noProof/>
          <w:sz w:val="20"/>
          <w:szCs w:val="20"/>
          <w:lang w:val="es-ES"/>
        </w:rPr>
        <w:t>,</w:t>
      </w:r>
      <w:r w:rsidRPr="005F7B4C">
        <w:rPr>
          <w:rFonts w:ascii="Arial" w:hAnsi="Arial" w:cs="Arial"/>
          <w:sz w:val="20"/>
          <w:szCs w:val="20"/>
        </w:rPr>
        <w:t xml:space="preserve"> </w:t>
      </w:r>
      <w:r w:rsidR="00E0330A">
        <w:rPr>
          <w:rFonts w:ascii="Arial" w:hAnsi="Arial" w:cs="Arial"/>
          <w:sz w:val="20"/>
          <w:szCs w:val="20"/>
        </w:rPr>
        <w:t xml:space="preserve">y </w:t>
      </w:r>
      <w:r w:rsidRPr="005F7B4C">
        <w:rPr>
          <w:rFonts w:ascii="Arial" w:hAnsi="Arial" w:cs="Arial"/>
          <w:sz w:val="20"/>
          <w:szCs w:val="20"/>
        </w:rPr>
        <w:t>de acuerdo a lo siguiente:</w:t>
      </w:r>
    </w:p>
    <w:p w:rsidR="005F7B4C" w:rsidRPr="005F7B4C" w:rsidRDefault="005F7B4C" w:rsidP="005F7B4C">
      <w:pPr>
        <w:spacing w:after="0" w:line="240" w:lineRule="auto"/>
        <w:rPr>
          <w:rFonts w:ascii="Arial" w:hAnsi="Arial" w:cs="Arial"/>
          <w:sz w:val="20"/>
          <w:szCs w:val="20"/>
        </w:rPr>
      </w:pPr>
    </w:p>
    <w:p w:rsidR="005F7B4C" w:rsidRPr="005F7B4C" w:rsidRDefault="005F7B4C" w:rsidP="003D372B">
      <w:pPr>
        <w:pStyle w:val="Prrafodelista"/>
        <w:numPr>
          <w:ilvl w:val="0"/>
          <w:numId w:val="41"/>
        </w:numPr>
        <w:ind w:left="709" w:hanging="349"/>
        <w:rPr>
          <w:rFonts w:cs="Arial"/>
          <w:b/>
          <w:sz w:val="20"/>
          <w:szCs w:val="20"/>
        </w:rPr>
      </w:pPr>
      <w:r w:rsidRPr="005F7B4C">
        <w:rPr>
          <w:rFonts w:cs="Arial"/>
          <w:b/>
          <w:sz w:val="20"/>
          <w:szCs w:val="20"/>
        </w:rPr>
        <w:t>Partidas con solicitud de Cumplimiento de Norma Mexicana:</w:t>
      </w:r>
    </w:p>
    <w:p w:rsidR="005F7B4C" w:rsidRPr="005F7B4C" w:rsidRDefault="005F7B4C" w:rsidP="005F7B4C">
      <w:pPr>
        <w:spacing w:after="0" w:line="240" w:lineRule="auto"/>
        <w:rPr>
          <w:rFonts w:ascii="Arial" w:hAnsi="Arial" w:cs="Arial"/>
          <w:sz w:val="20"/>
          <w:szCs w:val="20"/>
        </w:rPr>
      </w:pPr>
    </w:p>
    <w:p w:rsidR="005F7B4C" w:rsidRPr="005F7B4C" w:rsidRDefault="005F7B4C" w:rsidP="005F7B4C">
      <w:pPr>
        <w:spacing w:after="0" w:line="240" w:lineRule="auto"/>
        <w:rPr>
          <w:rFonts w:ascii="Arial" w:hAnsi="Arial" w:cs="Arial"/>
          <w:sz w:val="20"/>
          <w:szCs w:val="20"/>
        </w:rPr>
      </w:pPr>
      <w:r w:rsidRPr="005F7B4C">
        <w:rPr>
          <w:rFonts w:ascii="Arial" w:hAnsi="Arial" w:cs="Arial"/>
          <w:sz w:val="20"/>
          <w:szCs w:val="20"/>
        </w:rPr>
        <w:t>Certificado(s) de cumplimiento con la Norma Mexicana NMX (Certificado de Producto), considerando lo siguiente:</w:t>
      </w:r>
    </w:p>
    <w:p w:rsidR="005F7B4C" w:rsidRPr="005F7B4C" w:rsidRDefault="005F7B4C" w:rsidP="005F7B4C">
      <w:pPr>
        <w:spacing w:after="0" w:line="240" w:lineRule="auto"/>
        <w:rPr>
          <w:rFonts w:ascii="Arial" w:hAnsi="Arial" w:cs="Arial"/>
          <w:sz w:val="20"/>
          <w:szCs w:val="20"/>
        </w:rPr>
      </w:pPr>
    </w:p>
    <w:p w:rsidR="005F7B4C" w:rsidRPr="005F7B4C" w:rsidRDefault="005F7B4C" w:rsidP="005F7B4C">
      <w:pPr>
        <w:spacing w:after="0" w:line="240" w:lineRule="auto"/>
        <w:ind w:left="284" w:hanging="284"/>
        <w:rPr>
          <w:rFonts w:ascii="Arial" w:hAnsi="Arial" w:cs="Arial"/>
          <w:sz w:val="20"/>
          <w:szCs w:val="20"/>
        </w:rPr>
      </w:pPr>
      <w:r w:rsidRPr="005F7B4C">
        <w:rPr>
          <w:rFonts w:ascii="Arial" w:hAnsi="Arial" w:cs="Arial"/>
          <w:sz w:val="20"/>
          <w:szCs w:val="20"/>
        </w:rPr>
        <w:t>•</w:t>
      </w:r>
      <w:r w:rsidRPr="005F7B4C">
        <w:rPr>
          <w:rFonts w:ascii="Arial" w:hAnsi="Arial" w:cs="Arial"/>
          <w:sz w:val="20"/>
          <w:szCs w:val="20"/>
        </w:rPr>
        <w:tab/>
        <w:t xml:space="preserve">Encontrarse vigente(s) durante el evento de contratación y al término de la vigencia del contrato </w:t>
      </w:r>
    </w:p>
    <w:p w:rsidR="005F7B4C" w:rsidRPr="005F7B4C" w:rsidRDefault="005F7B4C" w:rsidP="005F7B4C">
      <w:pPr>
        <w:spacing w:after="0" w:line="240" w:lineRule="auto"/>
        <w:ind w:left="284" w:hanging="284"/>
        <w:rPr>
          <w:rFonts w:ascii="Arial" w:hAnsi="Arial" w:cs="Arial"/>
          <w:sz w:val="20"/>
          <w:szCs w:val="20"/>
        </w:rPr>
      </w:pPr>
      <w:r w:rsidRPr="005F7B4C">
        <w:rPr>
          <w:rFonts w:ascii="Arial" w:hAnsi="Arial" w:cs="Arial"/>
          <w:sz w:val="20"/>
          <w:szCs w:val="20"/>
        </w:rPr>
        <w:t>•</w:t>
      </w:r>
      <w:r w:rsidRPr="005F7B4C">
        <w:rPr>
          <w:rFonts w:ascii="Arial" w:hAnsi="Arial" w:cs="Arial"/>
          <w:sz w:val="20"/>
          <w:szCs w:val="20"/>
        </w:rPr>
        <w:tab/>
        <w:t>Expedido por un organismo certificador acreditado: Sociedad Mexicana de Normalización y Certificación S.C. (NORMEX), Instituto Mexicano de Normalización y Certificación (IMNC) o Centro de Normalización y Certificación de Producto, A.C. (CNCP).</w:t>
      </w:r>
    </w:p>
    <w:p w:rsidR="005F7B4C" w:rsidRPr="005F7B4C" w:rsidRDefault="005F7B4C" w:rsidP="005F7B4C">
      <w:pPr>
        <w:spacing w:after="0" w:line="240" w:lineRule="auto"/>
        <w:rPr>
          <w:rFonts w:ascii="Arial" w:hAnsi="Arial" w:cs="Arial"/>
          <w:sz w:val="20"/>
          <w:szCs w:val="20"/>
        </w:rPr>
      </w:pPr>
    </w:p>
    <w:p w:rsidR="005F7B4C" w:rsidRPr="005F7B4C" w:rsidRDefault="005F7B4C" w:rsidP="003D372B">
      <w:pPr>
        <w:pStyle w:val="Prrafodelista"/>
        <w:numPr>
          <w:ilvl w:val="0"/>
          <w:numId w:val="41"/>
        </w:numPr>
        <w:ind w:left="709" w:hanging="349"/>
        <w:rPr>
          <w:rFonts w:cs="Arial"/>
          <w:b/>
          <w:sz w:val="20"/>
          <w:szCs w:val="20"/>
        </w:rPr>
      </w:pPr>
      <w:r w:rsidRPr="005F7B4C">
        <w:rPr>
          <w:rFonts w:cs="Arial"/>
          <w:b/>
          <w:sz w:val="20"/>
          <w:szCs w:val="20"/>
        </w:rPr>
        <w:t>Partidas con cumplimiento de Normas Oficiales Mexicanas</w:t>
      </w:r>
    </w:p>
    <w:p w:rsidR="005F7B4C" w:rsidRPr="005F7B4C" w:rsidRDefault="005F7B4C" w:rsidP="005F7B4C">
      <w:pPr>
        <w:spacing w:after="0" w:line="240" w:lineRule="auto"/>
        <w:rPr>
          <w:rFonts w:ascii="Arial" w:hAnsi="Arial" w:cs="Arial"/>
          <w:sz w:val="20"/>
          <w:szCs w:val="20"/>
        </w:rPr>
      </w:pPr>
    </w:p>
    <w:p w:rsidR="005F7B4C" w:rsidRPr="005F7B4C" w:rsidRDefault="005F7B4C" w:rsidP="005F7B4C">
      <w:pPr>
        <w:spacing w:after="0" w:line="240" w:lineRule="auto"/>
        <w:ind w:left="360"/>
        <w:rPr>
          <w:rFonts w:ascii="Arial" w:hAnsi="Arial" w:cs="Arial"/>
          <w:b/>
          <w:sz w:val="20"/>
          <w:szCs w:val="20"/>
        </w:rPr>
      </w:pPr>
      <w:r w:rsidRPr="005F7B4C">
        <w:rPr>
          <w:rFonts w:ascii="Arial" w:hAnsi="Arial" w:cs="Arial"/>
          <w:b/>
          <w:sz w:val="20"/>
          <w:szCs w:val="20"/>
        </w:rPr>
        <w:t>•</w:t>
      </w:r>
      <w:r w:rsidRPr="005F7B4C">
        <w:rPr>
          <w:rFonts w:ascii="Arial" w:hAnsi="Arial" w:cs="Arial"/>
          <w:b/>
          <w:sz w:val="20"/>
          <w:szCs w:val="20"/>
        </w:rPr>
        <w:tab/>
        <w:t>NOM-189-SSA1/SCFI-2002:</w:t>
      </w:r>
    </w:p>
    <w:p w:rsidR="005F7B4C" w:rsidRPr="005F7B4C" w:rsidRDefault="005F7B4C" w:rsidP="005F7B4C">
      <w:pPr>
        <w:spacing w:after="0" w:line="240" w:lineRule="auto"/>
        <w:rPr>
          <w:rFonts w:ascii="Arial" w:hAnsi="Arial" w:cs="Arial"/>
          <w:sz w:val="20"/>
          <w:szCs w:val="20"/>
        </w:rPr>
      </w:pPr>
    </w:p>
    <w:p w:rsidR="005F7B4C" w:rsidRDefault="005F7B4C" w:rsidP="005F7B4C">
      <w:pPr>
        <w:spacing w:after="0" w:line="240" w:lineRule="auto"/>
        <w:rPr>
          <w:rFonts w:ascii="Arial" w:hAnsi="Arial" w:cs="Arial"/>
          <w:sz w:val="20"/>
          <w:szCs w:val="20"/>
        </w:rPr>
      </w:pPr>
      <w:r w:rsidRPr="005F7B4C">
        <w:rPr>
          <w:rFonts w:ascii="Arial" w:hAnsi="Arial" w:cs="Arial"/>
          <w:sz w:val="20"/>
          <w:szCs w:val="20"/>
        </w:rPr>
        <w:t xml:space="preserve">Los licitantes deberán presentar la Constancia de Conformidad de que los bienes ofertados cumplen con las especificaciones de la </w:t>
      </w:r>
      <w:r w:rsidRPr="003940A4">
        <w:rPr>
          <w:rFonts w:ascii="Arial" w:hAnsi="Arial" w:cs="Arial"/>
          <w:b/>
          <w:sz w:val="20"/>
          <w:szCs w:val="20"/>
        </w:rPr>
        <w:t xml:space="preserve">NOM-189-SSA1/SCFI-2002, </w:t>
      </w:r>
      <w:r w:rsidRPr="005F7B4C">
        <w:rPr>
          <w:rFonts w:ascii="Arial" w:hAnsi="Arial" w:cs="Arial"/>
          <w:sz w:val="20"/>
          <w:szCs w:val="20"/>
        </w:rPr>
        <w:t xml:space="preserve">que se detallan en el </w:t>
      </w:r>
      <w:r w:rsidRPr="005F7B4C">
        <w:rPr>
          <w:rFonts w:ascii="Arial" w:hAnsi="Arial" w:cs="Arial"/>
          <w:b/>
          <w:sz w:val="20"/>
          <w:szCs w:val="20"/>
        </w:rPr>
        <w:t>Anexo 1. Requerimiento de Artículos y Químicos de Aseo 2018</w:t>
      </w:r>
      <w:r w:rsidRPr="005F7B4C">
        <w:rPr>
          <w:rFonts w:ascii="Arial" w:hAnsi="Arial" w:cs="Arial"/>
          <w:noProof/>
          <w:sz w:val="20"/>
          <w:szCs w:val="20"/>
          <w:lang w:val="es-ES"/>
        </w:rPr>
        <w:t>,</w:t>
      </w:r>
      <w:r w:rsidRPr="005F7B4C">
        <w:rPr>
          <w:rFonts w:ascii="Arial" w:hAnsi="Arial" w:cs="Arial"/>
          <w:sz w:val="20"/>
          <w:szCs w:val="20"/>
        </w:rPr>
        <w:t xml:space="preserve"> columna “</w:t>
      </w:r>
      <w:r w:rsidR="00743B5B">
        <w:rPr>
          <w:rFonts w:ascii="Arial" w:hAnsi="Arial" w:cs="Arial"/>
          <w:b/>
          <w:sz w:val="20"/>
          <w:szCs w:val="20"/>
        </w:rPr>
        <w:t>Requisito de Evaluación</w:t>
      </w:r>
      <w:r w:rsidRPr="005F7B4C">
        <w:rPr>
          <w:rFonts w:ascii="Arial" w:hAnsi="Arial" w:cs="Arial"/>
          <w:sz w:val="20"/>
          <w:szCs w:val="20"/>
        </w:rPr>
        <w:t>”, dicho documento deberá ser expedido por Unidades de Verificación acreditadas por la E.M.A.</w:t>
      </w:r>
    </w:p>
    <w:p w:rsidR="00222F11" w:rsidRPr="005F7B4C" w:rsidRDefault="00222F11" w:rsidP="005F7B4C">
      <w:pPr>
        <w:spacing w:after="0" w:line="240" w:lineRule="auto"/>
        <w:rPr>
          <w:rFonts w:ascii="Arial" w:hAnsi="Arial" w:cs="Arial"/>
          <w:sz w:val="20"/>
          <w:szCs w:val="20"/>
        </w:rPr>
      </w:pPr>
    </w:p>
    <w:p w:rsidR="005F7B4C" w:rsidRPr="005F7B4C" w:rsidRDefault="005F7B4C" w:rsidP="005F7B4C">
      <w:pPr>
        <w:spacing w:after="0" w:line="240" w:lineRule="auto"/>
        <w:rPr>
          <w:rFonts w:ascii="Arial" w:hAnsi="Arial" w:cs="Arial"/>
          <w:sz w:val="20"/>
          <w:szCs w:val="20"/>
        </w:rPr>
      </w:pPr>
    </w:p>
    <w:p w:rsidR="005F7B4C" w:rsidRPr="003940A4" w:rsidRDefault="005F7B4C" w:rsidP="003940A4">
      <w:pPr>
        <w:spacing w:after="0" w:line="240" w:lineRule="auto"/>
        <w:ind w:left="360"/>
        <w:rPr>
          <w:rFonts w:ascii="Arial" w:hAnsi="Arial" w:cs="Arial"/>
          <w:b/>
          <w:sz w:val="20"/>
          <w:szCs w:val="20"/>
        </w:rPr>
      </w:pPr>
      <w:r w:rsidRPr="003940A4">
        <w:rPr>
          <w:rFonts w:ascii="Arial" w:hAnsi="Arial" w:cs="Arial"/>
          <w:b/>
          <w:sz w:val="20"/>
          <w:szCs w:val="20"/>
        </w:rPr>
        <w:t>•</w:t>
      </w:r>
      <w:r w:rsidRPr="003940A4">
        <w:rPr>
          <w:rFonts w:ascii="Arial" w:hAnsi="Arial" w:cs="Arial"/>
          <w:b/>
          <w:sz w:val="20"/>
          <w:szCs w:val="20"/>
        </w:rPr>
        <w:tab/>
        <w:t>NOM-004-SCFI -2006.</w:t>
      </w:r>
    </w:p>
    <w:p w:rsidR="005F7B4C" w:rsidRPr="005F7B4C" w:rsidRDefault="005F7B4C" w:rsidP="005F7B4C">
      <w:pPr>
        <w:spacing w:after="0" w:line="240" w:lineRule="auto"/>
        <w:rPr>
          <w:rFonts w:ascii="Arial" w:hAnsi="Arial" w:cs="Arial"/>
          <w:sz w:val="20"/>
          <w:szCs w:val="20"/>
        </w:rPr>
      </w:pPr>
    </w:p>
    <w:p w:rsidR="005F7B4C" w:rsidRDefault="005F7B4C" w:rsidP="005F7B4C">
      <w:pPr>
        <w:spacing w:after="0" w:line="240" w:lineRule="auto"/>
        <w:rPr>
          <w:rFonts w:ascii="Arial" w:hAnsi="Arial" w:cs="Arial"/>
          <w:sz w:val="20"/>
          <w:szCs w:val="20"/>
        </w:rPr>
      </w:pPr>
      <w:r w:rsidRPr="005F7B4C">
        <w:rPr>
          <w:rFonts w:ascii="Arial" w:hAnsi="Arial" w:cs="Arial"/>
          <w:sz w:val="20"/>
          <w:szCs w:val="20"/>
        </w:rPr>
        <w:t xml:space="preserve">Los licitantes deberán presentar la Constancia de Conformidad de </w:t>
      </w:r>
      <w:r w:rsidRPr="003940A4">
        <w:rPr>
          <w:rFonts w:ascii="Arial" w:hAnsi="Arial" w:cs="Arial"/>
          <w:b/>
          <w:sz w:val="20"/>
          <w:szCs w:val="20"/>
        </w:rPr>
        <w:t>la NOM-004-SCFI-2006</w:t>
      </w:r>
      <w:r w:rsidRPr="005F7B4C">
        <w:rPr>
          <w:rFonts w:ascii="Arial" w:hAnsi="Arial" w:cs="Arial"/>
          <w:sz w:val="20"/>
          <w:szCs w:val="20"/>
        </w:rPr>
        <w:t xml:space="preserve"> que ampara el cumplimiento del etiquetado de productos textiles, ofertados mismos que se detallan en el </w:t>
      </w:r>
      <w:r w:rsidR="003940A4" w:rsidRPr="005F7B4C">
        <w:rPr>
          <w:rFonts w:ascii="Arial" w:hAnsi="Arial" w:cs="Arial"/>
          <w:b/>
          <w:sz w:val="20"/>
          <w:szCs w:val="20"/>
        </w:rPr>
        <w:t>Anexo 1. Requerimiento de Artículos y Químicos de Aseo 2018</w:t>
      </w:r>
      <w:r w:rsidR="003940A4" w:rsidRPr="005F7B4C">
        <w:rPr>
          <w:rFonts w:ascii="Arial" w:hAnsi="Arial" w:cs="Arial"/>
          <w:noProof/>
          <w:sz w:val="20"/>
          <w:szCs w:val="20"/>
          <w:lang w:val="es-ES"/>
        </w:rPr>
        <w:t>,</w:t>
      </w:r>
      <w:r w:rsidRPr="005F7B4C">
        <w:rPr>
          <w:rFonts w:ascii="Arial" w:hAnsi="Arial" w:cs="Arial"/>
          <w:sz w:val="20"/>
          <w:szCs w:val="20"/>
        </w:rPr>
        <w:t xml:space="preserve"> columna “</w:t>
      </w:r>
      <w:r w:rsidR="00743B5B">
        <w:rPr>
          <w:rFonts w:ascii="Arial" w:hAnsi="Arial" w:cs="Arial"/>
          <w:b/>
          <w:sz w:val="20"/>
          <w:szCs w:val="20"/>
        </w:rPr>
        <w:t>Requisito de Evaluación</w:t>
      </w:r>
      <w:r w:rsidRPr="005F7B4C">
        <w:rPr>
          <w:rFonts w:ascii="Arial" w:hAnsi="Arial" w:cs="Arial"/>
          <w:sz w:val="20"/>
          <w:szCs w:val="20"/>
        </w:rPr>
        <w:t xml:space="preserve">”, dicho documento deberá ser expedido por Unidades de Verificación acreditadas por la E.M.A. </w:t>
      </w:r>
    </w:p>
    <w:p w:rsidR="00222F11" w:rsidRDefault="00222F11" w:rsidP="005F7B4C">
      <w:pPr>
        <w:spacing w:after="0" w:line="240" w:lineRule="auto"/>
        <w:rPr>
          <w:rFonts w:ascii="Arial" w:hAnsi="Arial" w:cs="Arial"/>
          <w:sz w:val="20"/>
          <w:szCs w:val="20"/>
        </w:rPr>
      </w:pPr>
    </w:p>
    <w:p w:rsidR="003940A4" w:rsidRPr="005F7B4C" w:rsidRDefault="003940A4" w:rsidP="005F7B4C">
      <w:pPr>
        <w:spacing w:after="0" w:line="240" w:lineRule="auto"/>
        <w:rPr>
          <w:rFonts w:ascii="Arial" w:hAnsi="Arial" w:cs="Arial"/>
          <w:sz w:val="20"/>
          <w:szCs w:val="20"/>
        </w:rPr>
      </w:pPr>
    </w:p>
    <w:p w:rsidR="005F7B4C" w:rsidRPr="003940A4" w:rsidRDefault="005F7B4C" w:rsidP="003940A4">
      <w:pPr>
        <w:spacing w:after="0" w:line="240" w:lineRule="auto"/>
        <w:ind w:left="360"/>
        <w:rPr>
          <w:rFonts w:ascii="Arial" w:hAnsi="Arial" w:cs="Arial"/>
          <w:b/>
          <w:sz w:val="20"/>
          <w:szCs w:val="20"/>
        </w:rPr>
      </w:pPr>
      <w:r w:rsidRPr="003940A4">
        <w:rPr>
          <w:rFonts w:ascii="Arial" w:hAnsi="Arial" w:cs="Arial"/>
          <w:b/>
          <w:sz w:val="20"/>
          <w:szCs w:val="20"/>
        </w:rPr>
        <w:t>•</w:t>
      </w:r>
      <w:r w:rsidRPr="003940A4">
        <w:rPr>
          <w:rFonts w:ascii="Arial" w:hAnsi="Arial" w:cs="Arial"/>
          <w:b/>
          <w:sz w:val="20"/>
          <w:szCs w:val="20"/>
        </w:rPr>
        <w:tab/>
        <w:t>NOM-050-SCFI-2004.</w:t>
      </w:r>
    </w:p>
    <w:p w:rsidR="005F7B4C" w:rsidRPr="005F7B4C" w:rsidRDefault="005F7B4C" w:rsidP="005F7B4C">
      <w:pPr>
        <w:spacing w:after="0" w:line="240" w:lineRule="auto"/>
        <w:rPr>
          <w:rFonts w:ascii="Arial" w:hAnsi="Arial" w:cs="Arial"/>
          <w:sz w:val="20"/>
          <w:szCs w:val="20"/>
        </w:rPr>
      </w:pPr>
    </w:p>
    <w:p w:rsidR="005F7B4C" w:rsidRPr="005F7B4C" w:rsidRDefault="005F7B4C" w:rsidP="005F7B4C">
      <w:pPr>
        <w:spacing w:after="0" w:line="240" w:lineRule="auto"/>
        <w:rPr>
          <w:rFonts w:ascii="Arial" w:hAnsi="Arial" w:cs="Arial"/>
          <w:sz w:val="20"/>
          <w:szCs w:val="20"/>
        </w:rPr>
      </w:pPr>
      <w:r w:rsidRPr="005F7B4C">
        <w:rPr>
          <w:rFonts w:ascii="Arial" w:hAnsi="Arial" w:cs="Arial"/>
          <w:sz w:val="20"/>
          <w:szCs w:val="20"/>
        </w:rPr>
        <w:t xml:space="preserve">Los licitantes deberán presentar la Constancia de Conformidad de la </w:t>
      </w:r>
      <w:r w:rsidRPr="003940A4">
        <w:rPr>
          <w:rFonts w:ascii="Arial" w:hAnsi="Arial" w:cs="Arial"/>
          <w:b/>
          <w:sz w:val="20"/>
          <w:szCs w:val="20"/>
        </w:rPr>
        <w:t>NOM-050-SCFI-2004</w:t>
      </w:r>
      <w:r w:rsidRPr="005F7B4C">
        <w:rPr>
          <w:rFonts w:ascii="Arial" w:hAnsi="Arial" w:cs="Arial"/>
          <w:sz w:val="20"/>
          <w:szCs w:val="20"/>
        </w:rPr>
        <w:t xml:space="preserve"> que ampara el cumplimiento de</w:t>
      </w:r>
      <w:r w:rsidR="00CB461A">
        <w:rPr>
          <w:rFonts w:ascii="Arial" w:hAnsi="Arial" w:cs="Arial"/>
          <w:sz w:val="20"/>
          <w:szCs w:val="20"/>
        </w:rPr>
        <w:t xml:space="preserve"> </w:t>
      </w:r>
      <w:r w:rsidRPr="005F7B4C">
        <w:rPr>
          <w:rFonts w:ascii="Arial" w:hAnsi="Arial" w:cs="Arial"/>
          <w:sz w:val="20"/>
          <w:szCs w:val="20"/>
        </w:rPr>
        <w:t>l</w:t>
      </w:r>
      <w:r w:rsidR="00CB461A">
        <w:rPr>
          <w:rFonts w:ascii="Arial" w:hAnsi="Arial" w:cs="Arial"/>
          <w:sz w:val="20"/>
          <w:szCs w:val="20"/>
        </w:rPr>
        <w:t>a</w:t>
      </w:r>
      <w:r w:rsidRPr="005F7B4C">
        <w:rPr>
          <w:rFonts w:ascii="Arial" w:hAnsi="Arial" w:cs="Arial"/>
          <w:sz w:val="20"/>
          <w:szCs w:val="20"/>
        </w:rPr>
        <w:t xml:space="preserve"> información comercial - etiquetado general de productos, mismos que se detallan en el </w:t>
      </w:r>
      <w:r w:rsidR="003940A4" w:rsidRPr="005F7B4C">
        <w:rPr>
          <w:rFonts w:ascii="Arial" w:hAnsi="Arial" w:cs="Arial"/>
          <w:b/>
          <w:sz w:val="20"/>
          <w:szCs w:val="20"/>
        </w:rPr>
        <w:t>Anexo 1. Requerimiento de Artículos y Químicos de Aseo 2018</w:t>
      </w:r>
      <w:r w:rsidR="003940A4" w:rsidRPr="005F7B4C">
        <w:rPr>
          <w:rFonts w:ascii="Arial" w:hAnsi="Arial" w:cs="Arial"/>
          <w:noProof/>
          <w:sz w:val="20"/>
          <w:szCs w:val="20"/>
          <w:lang w:val="es-ES"/>
        </w:rPr>
        <w:t>,</w:t>
      </w:r>
      <w:r w:rsidR="003940A4">
        <w:rPr>
          <w:rFonts w:ascii="Arial" w:hAnsi="Arial" w:cs="Arial"/>
          <w:noProof/>
          <w:sz w:val="20"/>
          <w:szCs w:val="20"/>
          <w:lang w:val="es-ES"/>
        </w:rPr>
        <w:t xml:space="preserve"> </w:t>
      </w:r>
      <w:r w:rsidRPr="005F7B4C">
        <w:rPr>
          <w:rFonts w:ascii="Arial" w:hAnsi="Arial" w:cs="Arial"/>
          <w:sz w:val="20"/>
          <w:szCs w:val="20"/>
        </w:rPr>
        <w:t>columna “</w:t>
      </w:r>
      <w:r w:rsidR="00743B5B">
        <w:rPr>
          <w:rFonts w:ascii="Arial" w:hAnsi="Arial" w:cs="Arial"/>
          <w:b/>
          <w:sz w:val="20"/>
          <w:szCs w:val="20"/>
        </w:rPr>
        <w:t>Requisito de Evaluación</w:t>
      </w:r>
      <w:r w:rsidRPr="005F7B4C">
        <w:rPr>
          <w:rFonts w:ascii="Arial" w:hAnsi="Arial" w:cs="Arial"/>
          <w:sz w:val="20"/>
          <w:szCs w:val="20"/>
        </w:rPr>
        <w:t xml:space="preserve">”, dicho documento deberá ser expedido por Unidades de Verificación acreditadas por la E.M.A. </w:t>
      </w:r>
    </w:p>
    <w:p w:rsidR="005F7B4C" w:rsidRDefault="005F7B4C" w:rsidP="005F7B4C">
      <w:pPr>
        <w:spacing w:after="0" w:line="240" w:lineRule="auto"/>
        <w:rPr>
          <w:rFonts w:ascii="Arial" w:hAnsi="Arial" w:cs="Arial"/>
          <w:sz w:val="20"/>
          <w:szCs w:val="20"/>
        </w:rPr>
      </w:pPr>
    </w:p>
    <w:p w:rsidR="00A77F3F" w:rsidRDefault="00A77F3F" w:rsidP="005F7B4C">
      <w:pPr>
        <w:spacing w:after="0" w:line="240" w:lineRule="auto"/>
        <w:rPr>
          <w:rFonts w:ascii="Arial" w:hAnsi="Arial" w:cs="Arial"/>
          <w:sz w:val="20"/>
          <w:szCs w:val="20"/>
        </w:rPr>
      </w:pPr>
    </w:p>
    <w:p w:rsidR="005F7B4C" w:rsidRPr="003940A4" w:rsidRDefault="005F7B4C" w:rsidP="003D372B">
      <w:pPr>
        <w:pStyle w:val="Prrafodelista"/>
        <w:numPr>
          <w:ilvl w:val="0"/>
          <w:numId w:val="41"/>
        </w:numPr>
        <w:ind w:left="709" w:hanging="349"/>
        <w:rPr>
          <w:rFonts w:cs="Arial"/>
          <w:b/>
          <w:sz w:val="20"/>
          <w:szCs w:val="20"/>
        </w:rPr>
      </w:pPr>
      <w:r w:rsidRPr="003940A4">
        <w:rPr>
          <w:rFonts w:cs="Arial"/>
          <w:b/>
          <w:sz w:val="20"/>
          <w:szCs w:val="20"/>
        </w:rPr>
        <w:t>Partidas con solicitud de Certificado de Calidad ISO 9001 VIGENTE:</w:t>
      </w:r>
    </w:p>
    <w:p w:rsidR="005F7B4C" w:rsidRPr="00571D2D" w:rsidRDefault="005F7B4C" w:rsidP="005F7B4C">
      <w:pPr>
        <w:spacing w:after="0" w:line="240" w:lineRule="auto"/>
        <w:rPr>
          <w:rFonts w:ascii="Arial" w:hAnsi="Arial" w:cs="Arial"/>
          <w:sz w:val="20"/>
          <w:szCs w:val="20"/>
          <w:lang w:val="x-none"/>
        </w:rPr>
      </w:pPr>
    </w:p>
    <w:p w:rsidR="005F7B4C" w:rsidRPr="005F7B4C" w:rsidRDefault="005F7B4C" w:rsidP="005F7B4C">
      <w:pPr>
        <w:spacing w:after="0" w:line="240" w:lineRule="auto"/>
        <w:rPr>
          <w:rFonts w:ascii="Arial" w:hAnsi="Arial" w:cs="Arial"/>
          <w:sz w:val="20"/>
          <w:szCs w:val="20"/>
        </w:rPr>
      </w:pPr>
      <w:r w:rsidRPr="005F7B4C">
        <w:rPr>
          <w:rFonts w:ascii="Arial" w:hAnsi="Arial" w:cs="Arial"/>
          <w:sz w:val="20"/>
          <w:szCs w:val="20"/>
        </w:rPr>
        <w:t xml:space="preserve">Certificado Sistemas de Gestión de Calidad el cual ampare el proceso productivo del bien, y deberá estar emitido a favor del fabricante, mismo que deberá estar vigente durante el procedimiento de contratación y al término de la vigencia del contrato; en el caso de ser distribuidor deberá presentar escrito  emitido </w:t>
      </w:r>
      <w:r w:rsidR="00A27731">
        <w:rPr>
          <w:rFonts w:ascii="Arial" w:hAnsi="Arial" w:cs="Arial"/>
          <w:sz w:val="20"/>
          <w:szCs w:val="20"/>
        </w:rPr>
        <w:t xml:space="preserve">por el </w:t>
      </w:r>
      <w:r w:rsidRPr="005F7B4C">
        <w:rPr>
          <w:rFonts w:ascii="Arial" w:hAnsi="Arial" w:cs="Arial"/>
          <w:sz w:val="20"/>
          <w:szCs w:val="20"/>
        </w:rPr>
        <w:t>fabricante, en donde lo autorice como su distribuidor.</w:t>
      </w:r>
    </w:p>
    <w:p w:rsidR="005F7B4C" w:rsidRPr="005F7B4C" w:rsidRDefault="005F7B4C" w:rsidP="005F7B4C">
      <w:pPr>
        <w:spacing w:after="0" w:line="240" w:lineRule="auto"/>
        <w:rPr>
          <w:rFonts w:ascii="Arial" w:hAnsi="Arial" w:cs="Arial"/>
          <w:sz w:val="20"/>
          <w:szCs w:val="20"/>
        </w:rPr>
      </w:pPr>
    </w:p>
    <w:p w:rsidR="00571D2D" w:rsidRPr="00571D2D" w:rsidRDefault="005F7B4C" w:rsidP="00571D2D">
      <w:pPr>
        <w:pStyle w:val="Prrafodelista"/>
        <w:numPr>
          <w:ilvl w:val="0"/>
          <w:numId w:val="41"/>
        </w:numPr>
        <w:ind w:left="709" w:hanging="349"/>
        <w:rPr>
          <w:rFonts w:cs="Arial"/>
          <w:sz w:val="20"/>
          <w:szCs w:val="20"/>
        </w:rPr>
      </w:pPr>
      <w:r w:rsidRPr="003940A4">
        <w:rPr>
          <w:rFonts w:cs="Arial"/>
          <w:b/>
          <w:sz w:val="20"/>
          <w:szCs w:val="20"/>
        </w:rPr>
        <w:t>Partidas con solicitud de Registro Sanitario</w:t>
      </w:r>
      <w:r w:rsidRPr="005F7B4C">
        <w:rPr>
          <w:rFonts w:cs="Arial"/>
          <w:sz w:val="20"/>
          <w:szCs w:val="20"/>
        </w:rPr>
        <w:t xml:space="preserve"> </w:t>
      </w:r>
    </w:p>
    <w:p w:rsidR="00571D2D" w:rsidRPr="00571D2D" w:rsidRDefault="00571D2D" w:rsidP="00571D2D">
      <w:pPr>
        <w:pStyle w:val="Prrafodelista"/>
        <w:ind w:left="709"/>
        <w:rPr>
          <w:rFonts w:cs="Arial"/>
          <w:sz w:val="20"/>
          <w:szCs w:val="20"/>
        </w:rPr>
      </w:pPr>
    </w:p>
    <w:p w:rsidR="00571D2D" w:rsidRPr="005F7B4C" w:rsidRDefault="00571D2D" w:rsidP="00571D2D">
      <w:pPr>
        <w:spacing w:after="0" w:line="240" w:lineRule="auto"/>
        <w:rPr>
          <w:rFonts w:ascii="Arial" w:hAnsi="Arial" w:cs="Arial"/>
          <w:sz w:val="20"/>
          <w:szCs w:val="20"/>
        </w:rPr>
      </w:pPr>
      <w:r w:rsidRPr="005F7B4C">
        <w:rPr>
          <w:rFonts w:ascii="Arial" w:hAnsi="Arial" w:cs="Arial"/>
          <w:sz w:val="20"/>
          <w:szCs w:val="20"/>
        </w:rPr>
        <w:t xml:space="preserve">Copia legible por ambos lados del Registro Sanitario y sus anexos de los bienes que se detallan en el </w:t>
      </w:r>
      <w:r w:rsidRPr="005F7B4C">
        <w:rPr>
          <w:rFonts w:ascii="Arial" w:hAnsi="Arial" w:cs="Arial"/>
          <w:b/>
          <w:sz w:val="20"/>
          <w:szCs w:val="20"/>
        </w:rPr>
        <w:t>Anexo 1. Requerimiento de Artículos y Químicos de Aseo 2018</w:t>
      </w:r>
      <w:r w:rsidRPr="005F7B4C">
        <w:rPr>
          <w:rFonts w:ascii="Arial" w:hAnsi="Arial" w:cs="Arial"/>
          <w:noProof/>
          <w:sz w:val="20"/>
          <w:szCs w:val="20"/>
          <w:lang w:val="es-ES"/>
        </w:rPr>
        <w:t>,</w:t>
      </w:r>
      <w:r w:rsidRPr="005F7B4C">
        <w:rPr>
          <w:rFonts w:ascii="Arial" w:hAnsi="Arial" w:cs="Arial"/>
          <w:sz w:val="20"/>
          <w:szCs w:val="20"/>
        </w:rPr>
        <w:t xml:space="preserve"> expedido por  la Comisión Federal para la Protección Contra Riesgos Sanitarios (COFEPRIS)</w:t>
      </w:r>
      <w:r>
        <w:rPr>
          <w:rFonts w:ascii="Arial" w:hAnsi="Arial" w:cs="Arial"/>
          <w:sz w:val="20"/>
          <w:szCs w:val="20"/>
        </w:rPr>
        <w:t xml:space="preserve"> conforme a lo establecido en el Artículo 376 de la Ley General de Salud</w:t>
      </w:r>
      <w:r w:rsidRPr="005F7B4C">
        <w:rPr>
          <w:rFonts w:ascii="Arial" w:hAnsi="Arial" w:cs="Arial"/>
          <w:sz w:val="20"/>
          <w:szCs w:val="20"/>
        </w:rPr>
        <w:t>, así como de sus anexos conforme a lo solicitado en el apartado Mecanismo de evaluación de proposiciones.</w:t>
      </w:r>
    </w:p>
    <w:p w:rsidR="00571D2D" w:rsidRPr="005F7B4C" w:rsidRDefault="00571D2D" w:rsidP="00571D2D">
      <w:pPr>
        <w:spacing w:after="0" w:line="240" w:lineRule="auto"/>
        <w:rPr>
          <w:rFonts w:ascii="Arial" w:hAnsi="Arial" w:cs="Arial"/>
          <w:sz w:val="20"/>
          <w:szCs w:val="20"/>
        </w:rPr>
      </w:pPr>
    </w:p>
    <w:p w:rsidR="00571D2D" w:rsidRDefault="00571D2D" w:rsidP="003F111B">
      <w:pPr>
        <w:spacing w:after="0" w:line="240" w:lineRule="auto"/>
        <w:rPr>
          <w:rFonts w:ascii="Arial" w:hAnsi="Arial" w:cs="Arial"/>
          <w:sz w:val="20"/>
          <w:szCs w:val="20"/>
        </w:rPr>
      </w:pPr>
      <w:r w:rsidRPr="005F7B4C">
        <w:rPr>
          <w:rFonts w:ascii="Arial" w:hAnsi="Arial" w:cs="Arial"/>
          <w:sz w:val="20"/>
          <w:szCs w:val="20"/>
        </w:rPr>
        <w:t>En caso de que el Registro Sanitario no se encuentre dentro del periodo de vigencia de 5 años, o se encuentre dentro de los 150 días naturales previos a su vencimiento conforme al artículo 376 de la Ley Gen</w:t>
      </w:r>
      <w:r w:rsidR="003F111B">
        <w:rPr>
          <w:rFonts w:ascii="Arial" w:hAnsi="Arial" w:cs="Arial"/>
          <w:sz w:val="20"/>
          <w:szCs w:val="20"/>
        </w:rPr>
        <w:t xml:space="preserve">eral de Salud, deberá </w:t>
      </w:r>
      <w:r w:rsidR="003F111B" w:rsidRPr="003F111B">
        <w:rPr>
          <w:rFonts w:ascii="Arial" w:hAnsi="Arial" w:cs="Arial"/>
          <w:sz w:val="20"/>
          <w:szCs w:val="20"/>
        </w:rPr>
        <w:t xml:space="preserve">presentar </w:t>
      </w:r>
      <w:r w:rsidRPr="003F111B">
        <w:rPr>
          <w:rFonts w:ascii="Arial" w:hAnsi="Arial" w:cs="Arial"/>
          <w:sz w:val="20"/>
          <w:szCs w:val="20"/>
        </w:rPr>
        <w:t>Copia simple legible del acuse de recibo del trámite de prórroga del Registro Sanitario, presentado ante la COFEPRIS.</w:t>
      </w:r>
    </w:p>
    <w:p w:rsidR="003F111B" w:rsidRPr="003F111B" w:rsidRDefault="003F111B" w:rsidP="003F111B">
      <w:pPr>
        <w:spacing w:after="0" w:line="240" w:lineRule="auto"/>
        <w:rPr>
          <w:rFonts w:ascii="Arial" w:hAnsi="Arial" w:cs="Arial"/>
          <w:sz w:val="20"/>
          <w:szCs w:val="20"/>
        </w:rPr>
      </w:pPr>
    </w:p>
    <w:p w:rsidR="00571D2D" w:rsidRPr="00571D2D" w:rsidRDefault="00571D2D" w:rsidP="00571D2D">
      <w:pPr>
        <w:pStyle w:val="Prrafodelista"/>
        <w:numPr>
          <w:ilvl w:val="0"/>
          <w:numId w:val="41"/>
        </w:numPr>
        <w:ind w:left="709" w:hanging="349"/>
        <w:rPr>
          <w:rFonts w:cs="Arial"/>
          <w:b/>
          <w:sz w:val="20"/>
          <w:szCs w:val="20"/>
        </w:rPr>
      </w:pPr>
      <w:r w:rsidRPr="00571D2D">
        <w:rPr>
          <w:rFonts w:cs="Arial"/>
          <w:b/>
          <w:sz w:val="20"/>
          <w:szCs w:val="20"/>
        </w:rPr>
        <w:t>Partidas</w:t>
      </w:r>
      <w:r w:rsidRPr="00571D2D">
        <w:rPr>
          <w:rFonts w:cs="Arial"/>
          <w:b/>
          <w:sz w:val="20"/>
          <w:szCs w:val="20"/>
          <w:lang w:val="es-MX"/>
        </w:rPr>
        <w:t xml:space="preserve"> con Carta de Calidad de Bienes</w:t>
      </w:r>
      <w:r>
        <w:rPr>
          <w:rFonts w:cs="Arial"/>
          <w:b/>
          <w:sz w:val="20"/>
          <w:szCs w:val="20"/>
          <w:lang w:val="es-MX"/>
        </w:rPr>
        <w:t>.</w:t>
      </w:r>
    </w:p>
    <w:p w:rsidR="00571D2D" w:rsidRPr="00571D2D" w:rsidRDefault="00571D2D" w:rsidP="00571D2D">
      <w:pPr>
        <w:spacing w:after="0" w:line="240" w:lineRule="auto"/>
        <w:rPr>
          <w:rFonts w:ascii="Arial" w:hAnsi="Arial" w:cs="Arial"/>
          <w:sz w:val="20"/>
          <w:szCs w:val="20"/>
        </w:rPr>
      </w:pPr>
    </w:p>
    <w:p w:rsidR="00571D2D" w:rsidRPr="00571D2D" w:rsidRDefault="00571D2D" w:rsidP="00571D2D">
      <w:pPr>
        <w:spacing w:after="0" w:line="240" w:lineRule="auto"/>
        <w:rPr>
          <w:rFonts w:ascii="Arial" w:hAnsi="Arial" w:cs="Arial"/>
          <w:sz w:val="20"/>
          <w:szCs w:val="20"/>
        </w:rPr>
      </w:pPr>
      <w:r w:rsidRPr="00571D2D">
        <w:rPr>
          <w:rFonts w:ascii="Arial" w:hAnsi="Arial" w:cs="Arial"/>
          <w:sz w:val="20"/>
          <w:szCs w:val="20"/>
        </w:rPr>
        <w:t xml:space="preserve">Los licitantes deberán presentar el </w:t>
      </w:r>
      <w:r w:rsidRPr="00571D2D">
        <w:rPr>
          <w:rFonts w:ascii="Arial" w:hAnsi="Arial" w:cs="Arial"/>
          <w:b/>
          <w:sz w:val="20"/>
          <w:szCs w:val="20"/>
        </w:rPr>
        <w:t>Anexo C.</w:t>
      </w:r>
      <w:r w:rsidRPr="00571D2D">
        <w:rPr>
          <w:rFonts w:ascii="Arial" w:hAnsi="Arial" w:cs="Arial"/>
          <w:sz w:val="20"/>
          <w:szCs w:val="20"/>
        </w:rPr>
        <w:t xml:space="preserve"> </w:t>
      </w:r>
      <w:r w:rsidRPr="00571D2D">
        <w:rPr>
          <w:rFonts w:ascii="Arial" w:hAnsi="Arial" w:cs="Arial"/>
          <w:b/>
          <w:sz w:val="20"/>
          <w:szCs w:val="20"/>
        </w:rPr>
        <w:t xml:space="preserve">Carta </w:t>
      </w:r>
      <w:r w:rsidR="003B6AA2">
        <w:rPr>
          <w:rFonts w:ascii="Arial" w:hAnsi="Arial" w:cs="Arial"/>
          <w:b/>
          <w:sz w:val="20"/>
          <w:szCs w:val="20"/>
        </w:rPr>
        <w:t xml:space="preserve">compromiso </w:t>
      </w:r>
      <w:r w:rsidR="003B6AA2" w:rsidRPr="00571D2D">
        <w:rPr>
          <w:rFonts w:ascii="Arial" w:hAnsi="Arial" w:cs="Arial"/>
          <w:b/>
          <w:sz w:val="20"/>
          <w:szCs w:val="20"/>
        </w:rPr>
        <w:t>de calidad de bienes</w:t>
      </w:r>
      <w:r w:rsidR="003B6AA2" w:rsidRPr="00571D2D">
        <w:rPr>
          <w:rFonts w:ascii="Arial" w:hAnsi="Arial" w:cs="Arial"/>
          <w:sz w:val="20"/>
          <w:szCs w:val="20"/>
        </w:rPr>
        <w:t xml:space="preserve"> </w:t>
      </w:r>
      <w:r w:rsidRPr="00571D2D">
        <w:rPr>
          <w:rFonts w:ascii="Arial" w:hAnsi="Arial" w:cs="Arial"/>
          <w:sz w:val="20"/>
          <w:szCs w:val="20"/>
        </w:rPr>
        <w:t>de que los bienes ofertados cuentan con estándares de calidad para cubrir las necesidades del Instituto</w:t>
      </w:r>
      <w:r>
        <w:rPr>
          <w:rFonts w:ascii="Arial" w:hAnsi="Arial" w:cs="Arial"/>
          <w:sz w:val="20"/>
          <w:szCs w:val="20"/>
        </w:rPr>
        <w:t>, debidamente requisitada</w:t>
      </w:r>
      <w:r w:rsidR="003B6AA2">
        <w:rPr>
          <w:rFonts w:ascii="Arial" w:hAnsi="Arial" w:cs="Arial"/>
          <w:sz w:val="20"/>
          <w:szCs w:val="20"/>
        </w:rPr>
        <w:t>, en papel preferentemente membretado</w:t>
      </w:r>
      <w:r>
        <w:rPr>
          <w:rFonts w:ascii="Arial" w:hAnsi="Arial" w:cs="Arial"/>
          <w:sz w:val="20"/>
          <w:szCs w:val="20"/>
        </w:rPr>
        <w:t xml:space="preserve"> y firmada por el Representante Legal</w:t>
      </w:r>
      <w:r w:rsidRPr="00571D2D">
        <w:rPr>
          <w:rFonts w:ascii="Arial" w:hAnsi="Arial" w:cs="Arial"/>
          <w:sz w:val="20"/>
          <w:szCs w:val="20"/>
        </w:rPr>
        <w:t>.</w:t>
      </w:r>
    </w:p>
    <w:p w:rsidR="00571D2D" w:rsidRDefault="00571D2D" w:rsidP="00571D2D">
      <w:pPr>
        <w:spacing w:after="0" w:line="240" w:lineRule="auto"/>
        <w:rPr>
          <w:rFonts w:ascii="Arial" w:hAnsi="Arial" w:cs="Arial"/>
          <w:sz w:val="20"/>
          <w:szCs w:val="20"/>
        </w:rPr>
      </w:pPr>
    </w:p>
    <w:p w:rsidR="00571D2D" w:rsidRDefault="003F111B" w:rsidP="00571D2D">
      <w:pPr>
        <w:spacing w:after="0" w:line="240" w:lineRule="auto"/>
        <w:rPr>
          <w:rFonts w:ascii="Arial" w:hAnsi="Arial" w:cs="Arial"/>
          <w:sz w:val="20"/>
          <w:szCs w:val="20"/>
        </w:rPr>
      </w:pPr>
      <w:r w:rsidRPr="005F7B4C">
        <w:rPr>
          <w:rFonts w:ascii="Arial" w:hAnsi="Arial" w:cs="Arial"/>
          <w:sz w:val="20"/>
          <w:szCs w:val="20"/>
        </w:rPr>
        <w:t xml:space="preserve">La omisión de la presentación de la documentación del </w:t>
      </w:r>
      <w:r w:rsidRPr="00A27731">
        <w:rPr>
          <w:rFonts w:ascii="Arial" w:hAnsi="Arial" w:cs="Arial"/>
          <w:sz w:val="20"/>
          <w:szCs w:val="20"/>
        </w:rPr>
        <w:t xml:space="preserve">numeral </w:t>
      </w:r>
      <w:r>
        <w:rPr>
          <w:rFonts w:ascii="Arial" w:hAnsi="Arial" w:cs="Arial"/>
          <w:sz w:val="20"/>
          <w:szCs w:val="20"/>
        </w:rPr>
        <w:t>6</w:t>
      </w:r>
      <w:r w:rsidRPr="00A27731">
        <w:rPr>
          <w:rFonts w:ascii="Arial" w:hAnsi="Arial" w:cs="Arial"/>
          <w:sz w:val="20"/>
          <w:szCs w:val="20"/>
        </w:rPr>
        <w:t>,</w:t>
      </w:r>
      <w:r w:rsidRPr="005F7B4C">
        <w:rPr>
          <w:rFonts w:ascii="Arial" w:hAnsi="Arial" w:cs="Arial"/>
          <w:sz w:val="20"/>
          <w:szCs w:val="20"/>
        </w:rPr>
        <w:t xml:space="preserve"> según corresponda, será causal de desechamiento de propuestas, para las partidas ofertadas</w:t>
      </w:r>
    </w:p>
    <w:p w:rsidR="003F111B" w:rsidRDefault="003F111B" w:rsidP="00571D2D">
      <w:pPr>
        <w:spacing w:after="0" w:line="240" w:lineRule="auto"/>
        <w:rPr>
          <w:rFonts w:ascii="Arial" w:hAnsi="Arial" w:cs="Arial"/>
          <w:sz w:val="20"/>
          <w:szCs w:val="20"/>
        </w:rPr>
      </w:pPr>
    </w:p>
    <w:p w:rsidR="00E971C9" w:rsidRDefault="00E971C9" w:rsidP="00571D2D">
      <w:pPr>
        <w:spacing w:after="0" w:line="240" w:lineRule="auto"/>
        <w:rPr>
          <w:rFonts w:ascii="Arial" w:hAnsi="Arial" w:cs="Arial"/>
          <w:sz w:val="20"/>
          <w:szCs w:val="20"/>
        </w:rPr>
      </w:pPr>
    </w:p>
    <w:p w:rsidR="004D2B48" w:rsidRPr="006E01CC" w:rsidRDefault="00F145FD" w:rsidP="00B33AF0">
      <w:pPr>
        <w:pStyle w:val="Prrafodelista"/>
        <w:numPr>
          <w:ilvl w:val="0"/>
          <w:numId w:val="9"/>
        </w:numPr>
        <w:ind w:left="567" w:hanging="567"/>
        <w:rPr>
          <w:rFonts w:cs="Arial"/>
          <w:b/>
          <w:sz w:val="20"/>
          <w:szCs w:val="20"/>
        </w:rPr>
      </w:pPr>
      <w:r w:rsidRPr="006E01CC">
        <w:rPr>
          <w:rFonts w:cs="Arial"/>
          <w:b/>
          <w:sz w:val="20"/>
          <w:szCs w:val="20"/>
        </w:rPr>
        <w:t>Folletos, catálogos, fotogra</w:t>
      </w:r>
      <w:r w:rsidRPr="006E01CC">
        <w:rPr>
          <w:rFonts w:cs="Arial"/>
          <w:b/>
          <w:sz w:val="20"/>
          <w:szCs w:val="20"/>
          <w:lang w:val="es-MX"/>
        </w:rPr>
        <w:t>fías, manuales, entre otros para comprobar las especificaciones técnicas requeridas.</w:t>
      </w:r>
      <w:r w:rsidR="00F0153C">
        <w:rPr>
          <w:rFonts w:cs="Arial"/>
          <w:b/>
          <w:sz w:val="20"/>
          <w:szCs w:val="20"/>
          <w:lang w:val="es-MX"/>
        </w:rPr>
        <w:t xml:space="preserve"> (4.24</w:t>
      </w:r>
      <w:r w:rsidR="003C6D5E" w:rsidRPr="006E01CC">
        <w:rPr>
          <w:rFonts w:cs="Arial"/>
          <w:b/>
          <w:sz w:val="20"/>
          <w:szCs w:val="20"/>
          <w:lang w:val="es-MX"/>
        </w:rPr>
        <w:t xml:space="preserve">.4 </w:t>
      </w:r>
      <w:r w:rsidR="002161AD">
        <w:rPr>
          <w:rFonts w:cs="Arial"/>
          <w:b/>
          <w:sz w:val="20"/>
          <w:szCs w:val="20"/>
          <w:lang w:val="es-MX"/>
        </w:rPr>
        <w:t xml:space="preserve">inciso </w:t>
      </w:r>
      <w:r w:rsidR="00F0153C">
        <w:rPr>
          <w:rFonts w:cs="Arial"/>
          <w:b/>
          <w:sz w:val="20"/>
          <w:szCs w:val="20"/>
          <w:lang w:val="es-MX"/>
        </w:rPr>
        <w:t>e</w:t>
      </w:r>
      <w:r w:rsidR="003C6D5E" w:rsidRPr="006E01CC">
        <w:rPr>
          <w:rFonts w:cs="Arial"/>
          <w:b/>
          <w:sz w:val="20"/>
          <w:szCs w:val="20"/>
          <w:lang w:val="es-MX"/>
        </w:rPr>
        <w:t xml:space="preserve">) </w:t>
      </w:r>
      <w:r w:rsidR="005B46B1">
        <w:rPr>
          <w:rFonts w:cs="Arial"/>
          <w:b/>
          <w:sz w:val="20"/>
          <w:szCs w:val="20"/>
          <w:lang w:val="es-MX"/>
        </w:rPr>
        <w:t>de la</w:t>
      </w:r>
      <w:r w:rsidR="002161AD">
        <w:rPr>
          <w:rFonts w:cs="Arial"/>
          <w:b/>
          <w:sz w:val="20"/>
          <w:szCs w:val="20"/>
          <w:lang w:val="es-MX"/>
        </w:rPr>
        <w:t xml:space="preserve">s </w:t>
      </w:r>
      <w:r w:rsidR="002161AD" w:rsidRPr="004E1B60">
        <w:rPr>
          <w:rFonts w:cs="Arial"/>
          <w:b/>
          <w:sz w:val="20"/>
          <w:szCs w:val="20"/>
        </w:rPr>
        <w:t>P</w:t>
      </w:r>
      <w:r w:rsidR="002161AD">
        <w:rPr>
          <w:rFonts w:cs="Arial"/>
          <w:b/>
          <w:sz w:val="20"/>
          <w:szCs w:val="20"/>
          <w:lang w:val="es-MX"/>
        </w:rPr>
        <w:t>O</w:t>
      </w:r>
      <w:r w:rsidR="002161AD" w:rsidRPr="004E1B60">
        <w:rPr>
          <w:rFonts w:cs="Arial"/>
          <w:b/>
          <w:sz w:val="20"/>
          <w:szCs w:val="20"/>
        </w:rPr>
        <w:t>B</w:t>
      </w:r>
      <w:r w:rsidR="002161AD">
        <w:rPr>
          <w:rFonts w:cs="Arial"/>
          <w:b/>
          <w:sz w:val="20"/>
          <w:szCs w:val="20"/>
          <w:lang w:val="es-MX"/>
        </w:rPr>
        <w:t>A</w:t>
      </w:r>
      <w:r w:rsidR="002161AD" w:rsidRPr="004E1B60">
        <w:rPr>
          <w:rFonts w:cs="Arial"/>
          <w:b/>
          <w:sz w:val="20"/>
          <w:szCs w:val="20"/>
        </w:rPr>
        <w:t>L</w:t>
      </w:r>
      <w:r w:rsidR="002161AD">
        <w:rPr>
          <w:rFonts w:cs="Arial"/>
          <w:b/>
          <w:sz w:val="20"/>
          <w:szCs w:val="20"/>
          <w:lang w:val="es-MX"/>
        </w:rPr>
        <w:t>INES</w:t>
      </w:r>
      <w:r w:rsidR="003C6D5E" w:rsidRPr="006E01CC">
        <w:rPr>
          <w:rFonts w:cs="Arial"/>
          <w:b/>
          <w:sz w:val="20"/>
          <w:szCs w:val="20"/>
          <w:lang w:val="es-MX"/>
        </w:rPr>
        <w:t>)</w:t>
      </w:r>
    </w:p>
    <w:p w:rsidR="0049171C" w:rsidRDefault="0049171C" w:rsidP="0049171C">
      <w:pPr>
        <w:pStyle w:val="Ttulo3"/>
        <w:keepLines w:val="0"/>
        <w:suppressAutoHyphens/>
        <w:spacing w:before="0" w:line="240" w:lineRule="auto"/>
        <w:jc w:val="left"/>
        <w:rPr>
          <w:rFonts w:ascii="Arial" w:hAnsi="Arial" w:cs="Arial"/>
          <w:b w:val="0"/>
          <w:color w:val="auto"/>
          <w:sz w:val="20"/>
          <w:szCs w:val="20"/>
        </w:rPr>
      </w:pPr>
    </w:p>
    <w:p w:rsidR="0049171C" w:rsidRDefault="0049171C" w:rsidP="00B07BC8">
      <w:pPr>
        <w:pStyle w:val="Ttulo3"/>
        <w:keepLines w:val="0"/>
        <w:suppressAutoHyphens/>
        <w:spacing w:before="0" w:line="240" w:lineRule="auto"/>
        <w:rPr>
          <w:rFonts w:ascii="Arial" w:hAnsi="Arial" w:cs="Arial"/>
          <w:b w:val="0"/>
          <w:color w:val="auto"/>
          <w:sz w:val="20"/>
          <w:szCs w:val="20"/>
        </w:rPr>
      </w:pPr>
      <w:r>
        <w:rPr>
          <w:rFonts w:ascii="Arial" w:hAnsi="Arial" w:cs="Arial"/>
          <w:b w:val="0"/>
          <w:color w:val="auto"/>
          <w:sz w:val="20"/>
          <w:szCs w:val="20"/>
        </w:rPr>
        <w:t>Para el presente procedimiento no se requieren fo</w:t>
      </w:r>
      <w:r w:rsidR="004E0CB0">
        <w:rPr>
          <w:rFonts w:ascii="Arial" w:hAnsi="Arial" w:cs="Arial"/>
          <w:b w:val="0"/>
          <w:color w:val="auto"/>
          <w:sz w:val="20"/>
          <w:szCs w:val="20"/>
        </w:rPr>
        <w:t>lletos, catálogos, fotografías.</w:t>
      </w:r>
    </w:p>
    <w:p w:rsidR="0049171C" w:rsidRDefault="0049171C" w:rsidP="0049171C">
      <w:pPr>
        <w:pStyle w:val="Prrafodelista"/>
        <w:ind w:left="786"/>
        <w:rPr>
          <w:rFonts w:cs="Arial"/>
          <w:b/>
          <w:sz w:val="20"/>
          <w:szCs w:val="20"/>
          <w:lang w:val="es-MX"/>
        </w:rPr>
      </w:pPr>
    </w:p>
    <w:p w:rsidR="000F0D81" w:rsidRPr="008A0AC0" w:rsidRDefault="000F0D81" w:rsidP="008A70C4">
      <w:pPr>
        <w:pStyle w:val="Prrafodelista"/>
        <w:ind w:left="786"/>
        <w:rPr>
          <w:rFonts w:cs="Arial"/>
          <w:b/>
          <w:sz w:val="20"/>
          <w:szCs w:val="20"/>
          <w:lang w:val="es-MX"/>
        </w:rPr>
      </w:pPr>
    </w:p>
    <w:p w:rsidR="00445391" w:rsidRPr="006E01CC" w:rsidRDefault="00F145FD" w:rsidP="00B33AF0">
      <w:pPr>
        <w:pStyle w:val="Prrafodelista"/>
        <w:numPr>
          <w:ilvl w:val="0"/>
          <w:numId w:val="9"/>
        </w:numPr>
        <w:ind w:left="567" w:hanging="567"/>
        <w:rPr>
          <w:rFonts w:cs="Arial"/>
          <w:b/>
          <w:sz w:val="20"/>
          <w:szCs w:val="20"/>
        </w:rPr>
      </w:pPr>
      <w:r w:rsidRPr="006E01CC">
        <w:rPr>
          <w:rFonts w:cs="Arial"/>
          <w:b/>
          <w:sz w:val="20"/>
          <w:szCs w:val="20"/>
          <w:lang w:val="es-MX"/>
        </w:rPr>
        <w:t>Visitas a las instalaciones institucionales, donde se suministrarán o colocaran los bienes.</w:t>
      </w:r>
      <w:r w:rsidR="006242D4">
        <w:rPr>
          <w:rFonts w:cs="Arial"/>
          <w:b/>
          <w:sz w:val="20"/>
          <w:szCs w:val="20"/>
          <w:lang w:val="es-MX"/>
        </w:rPr>
        <w:t xml:space="preserve"> (4.24</w:t>
      </w:r>
      <w:r w:rsidR="003C6D5E" w:rsidRPr="006E01CC">
        <w:rPr>
          <w:rFonts w:cs="Arial"/>
          <w:b/>
          <w:sz w:val="20"/>
          <w:szCs w:val="20"/>
          <w:lang w:val="es-MX"/>
        </w:rPr>
        <w:t xml:space="preserve">.4 </w:t>
      </w:r>
      <w:r w:rsidR="002161AD">
        <w:rPr>
          <w:rFonts w:cs="Arial"/>
          <w:b/>
          <w:sz w:val="20"/>
          <w:szCs w:val="20"/>
          <w:lang w:val="es-MX"/>
        </w:rPr>
        <w:t xml:space="preserve">inciso </w:t>
      </w:r>
      <w:r w:rsidR="006242D4">
        <w:rPr>
          <w:rFonts w:cs="Arial"/>
          <w:b/>
          <w:sz w:val="20"/>
          <w:szCs w:val="20"/>
          <w:lang w:val="es-MX"/>
        </w:rPr>
        <w:t>f</w:t>
      </w:r>
      <w:r w:rsidR="003C6D5E" w:rsidRPr="006E01CC">
        <w:rPr>
          <w:rFonts w:cs="Arial"/>
          <w:b/>
          <w:sz w:val="20"/>
          <w:szCs w:val="20"/>
          <w:lang w:val="es-MX"/>
        </w:rPr>
        <w:t xml:space="preserve">) </w:t>
      </w:r>
      <w:r w:rsidR="005B46B1">
        <w:rPr>
          <w:rFonts w:cs="Arial"/>
          <w:b/>
          <w:sz w:val="20"/>
          <w:szCs w:val="20"/>
          <w:lang w:val="es-MX"/>
        </w:rPr>
        <w:t>de la</w:t>
      </w:r>
      <w:r w:rsidR="002161AD">
        <w:rPr>
          <w:rFonts w:cs="Arial"/>
          <w:b/>
          <w:sz w:val="20"/>
          <w:szCs w:val="20"/>
          <w:lang w:val="es-MX"/>
        </w:rPr>
        <w:t xml:space="preserve">s </w:t>
      </w:r>
      <w:r w:rsidR="002161AD" w:rsidRPr="004E1B60">
        <w:rPr>
          <w:rFonts w:cs="Arial"/>
          <w:b/>
          <w:sz w:val="20"/>
          <w:szCs w:val="20"/>
        </w:rPr>
        <w:t>P</w:t>
      </w:r>
      <w:r w:rsidR="002161AD">
        <w:rPr>
          <w:rFonts w:cs="Arial"/>
          <w:b/>
          <w:sz w:val="20"/>
          <w:szCs w:val="20"/>
          <w:lang w:val="es-MX"/>
        </w:rPr>
        <w:t>O</w:t>
      </w:r>
      <w:r w:rsidR="002161AD" w:rsidRPr="004E1B60">
        <w:rPr>
          <w:rFonts w:cs="Arial"/>
          <w:b/>
          <w:sz w:val="20"/>
          <w:szCs w:val="20"/>
        </w:rPr>
        <w:t>B</w:t>
      </w:r>
      <w:r w:rsidR="002161AD">
        <w:rPr>
          <w:rFonts w:cs="Arial"/>
          <w:b/>
          <w:sz w:val="20"/>
          <w:szCs w:val="20"/>
          <w:lang w:val="es-MX"/>
        </w:rPr>
        <w:t>A</w:t>
      </w:r>
      <w:r w:rsidR="002161AD" w:rsidRPr="004E1B60">
        <w:rPr>
          <w:rFonts w:cs="Arial"/>
          <w:b/>
          <w:sz w:val="20"/>
          <w:szCs w:val="20"/>
        </w:rPr>
        <w:t>L</w:t>
      </w:r>
      <w:r w:rsidR="002161AD">
        <w:rPr>
          <w:rFonts w:cs="Arial"/>
          <w:b/>
          <w:sz w:val="20"/>
          <w:szCs w:val="20"/>
          <w:lang w:val="es-MX"/>
        </w:rPr>
        <w:t>INES</w:t>
      </w:r>
      <w:r w:rsidR="003C6D5E" w:rsidRPr="006E01CC">
        <w:rPr>
          <w:rFonts w:cs="Arial"/>
          <w:b/>
          <w:sz w:val="20"/>
          <w:szCs w:val="20"/>
          <w:lang w:val="es-MX"/>
        </w:rPr>
        <w:t>)</w:t>
      </w:r>
    </w:p>
    <w:p w:rsidR="00F145FD" w:rsidRPr="006E01CC" w:rsidRDefault="00F145FD" w:rsidP="00F145FD">
      <w:pPr>
        <w:spacing w:after="0" w:line="240" w:lineRule="auto"/>
        <w:ind w:left="360"/>
        <w:rPr>
          <w:rFonts w:ascii="Arial" w:hAnsi="Arial" w:cs="Arial"/>
          <w:sz w:val="20"/>
          <w:szCs w:val="20"/>
        </w:rPr>
      </w:pPr>
    </w:p>
    <w:p w:rsidR="00F145FD" w:rsidRDefault="00F145FD" w:rsidP="00DC389C">
      <w:pPr>
        <w:spacing w:line="240" w:lineRule="auto"/>
        <w:rPr>
          <w:rFonts w:ascii="Arial" w:hAnsi="Arial" w:cs="Arial"/>
          <w:sz w:val="20"/>
          <w:szCs w:val="20"/>
          <w:lang w:eastAsia="es-ES"/>
        </w:rPr>
      </w:pPr>
      <w:r w:rsidRPr="006E01CC">
        <w:rPr>
          <w:rFonts w:ascii="Arial" w:hAnsi="Arial" w:cs="Arial"/>
          <w:sz w:val="20"/>
          <w:szCs w:val="20"/>
          <w:lang w:val="x-none" w:eastAsia="es-ES"/>
        </w:rPr>
        <w:t>Para el presente procedimiento no se realizarán visitas a las instalaciones institucion</w:t>
      </w:r>
      <w:r w:rsidR="002F4804" w:rsidRPr="006E01CC">
        <w:rPr>
          <w:rFonts w:ascii="Arial" w:hAnsi="Arial" w:cs="Arial"/>
          <w:sz w:val="20"/>
          <w:szCs w:val="20"/>
          <w:lang w:val="x-none" w:eastAsia="es-ES"/>
        </w:rPr>
        <w:t>ales por parte de</w:t>
      </w:r>
      <w:r w:rsidR="00A20E0D">
        <w:rPr>
          <w:rFonts w:ascii="Arial" w:hAnsi="Arial" w:cs="Arial"/>
          <w:sz w:val="20"/>
          <w:szCs w:val="20"/>
          <w:lang w:eastAsia="es-ES"/>
        </w:rPr>
        <w:t xml:space="preserve"> los</w:t>
      </w:r>
      <w:r w:rsidR="002F4804" w:rsidRPr="006E01CC">
        <w:rPr>
          <w:rFonts w:ascii="Arial" w:hAnsi="Arial" w:cs="Arial"/>
          <w:sz w:val="20"/>
          <w:szCs w:val="20"/>
          <w:lang w:eastAsia="es-ES"/>
        </w:rPr>
        <w:t xml:space="preserve"> </w:t>
      </w:r>
      <w:r w:rsidR="005576C5">
        <w:rPr>
          <w:rFonts w:ascii="Arial" w:hAnsi="Arial" w:cs="Arial"/>
          <w:sz w:val="20"/>
          <w:szCs w:val="20"/>
          <w:lang w:eastAsia="es-ES"/>
        </w:rPr>
        <w:t>licitante</w:t>
      </w:r>
      <w:r w:rsidR="00A20E0D">
        <w:rPr>
          <w:rFonts w:ascii="Arial" w:hAnsi="Arial" w:cs="Arial"/>
          <w:sz w:val="20"/>
          <w:szCs w:val="20"/>
          <w:lang w:eastAsia="es-ES"/>
        </w:rPr>
        <w:t>s</w:t>
      </w:r>
      <w:r w:rsidRPr="006E01CC">
        <w:rPr>
          <w:rFonts w:ascii="Arial" w:hAnsi="Arial" w:cs="Arial"/>
          <w:sz w:val="20"/>
          <w:szCs w:val="20"/>
          <w:lang w:val="x-none" w:eastAsia="es-ES"/>
        </w:rPr>
        <w:t>.</w:t>
      </w:r>
    </w:p>
    <w:p w:rsidR="00425179" w:rsidRDefault="00425179" w:rsidP="00425179">
      <w:pPr>
        <w:pStyle w:val="Prrafodelista"/>
        <w:ind w:left="567"/>
        <w:rPr>
          <w:rFonts w:cs="Arial"/>
          <w:b/>
          <w:sz w:val="20"/>
          <w:szCs w:val="20"/>
          <w:lang w:val="es-MX"/>
        </w:rPr>
      </w:pPr>
    </w:p>
    <w:p w:rsidR="003C6D5E" w:rsidRPr="006E01CC" w:rsidRDefault="00F145FD" w:rsidP="00B33AF0">
      <w:pPr>
        <w:pStyle w:val="Prrafodelista"/>
        <w:numPr>
          <w:ilvl w:val="0"/>
          <w:numId w:val="9"/>
        </w:numPr>
        <w:ind w:left="567" w:hanging="567"/>
        <w:rPr>
          <w:rFonts w:cs="Arial"/>
          <w:b/>
          <w:sz w:val="20"/>
          <w:szCs w:val="20"/>
        </w:rPr>
      </w:pPr>
      <w:r w:rsidRPr="006E01CC">
        <w:rPr>
          <w:rFonts w:cs="Arial"/>
          <w:b/>
          <w:sz w:val="20"/>
          <w:szCs w:val="20"/>
          <w:lang w:val="es-MX"/>
        </w:rPr>
        <w:t xml:space="preserve">Visitas a las instalaciones de los </w:t>
      </w:r>
      <w:r w:rsidR="00F5500E" w:rsidRPr="006E01CC">
        <w:rPr>
          <w:rFonts w:cs="Arial"/>
          <w:b/>
          <w:sz w:val="20"/>
          <w:szCs w:val="20"/>
          <w:lang w:val="es-MX"/>
        </w:rPr>
        <w:t>proveedores</w:t>
      </w:r>
      <w:r w:rsidRPr="006E01CC">
        <w:rPr>
          <w:rFonts w:cs="Arial"/>
          <w:b/>
          <w:sz w:val="20"/>
          <w:szCs w:val="20"/>
          <w:lang w:val="es-MX"/>
        </w:rPr>
        <w:t>.</w:t>
      </w:r>
      <w:r w:rsidR="00A20A07">
        <w:rPr>
          <w:rFonts w:cs="Arial"/>
          <w:b/>
          <w:sz w:val="20"/>
          <w:szCs w:val="20"/>
          <w:lang w:val="es-MX"/>
        </w:rPr>
        <w:t xml:space="preserve"> (4.24</w:t>
      </w:r>
      <w:r w:rsidR="003C6D5E" w:rsidRPr="006E01CC">
        <w:rPr>
          <w:rFonts w:cs="Arial"/>
          <w:b/>
          <w:sz w:val="20"/>
          <w:szCs w:val="20"/>
          <w:lang w:val="es-MX"/>
        </w:rPr>
        <w:t xml:space="preserve">.4 </w:t>
      </w:r>
      <w:r w:rsidR="002161AD">
        <w:rPr>
          <w:rFonts w:cs="Arial"/>
          <w:b/>
          <w:sz w:val="20"/>
          <w:szCs w:val="20"/>
          <w:lang w:val="es-MX"/>
        </w:rPr>
        <w:t xml:space="preserve">inciso </w:t>
      </w:r>
      <w:r w:rsidR="00D81600">
        <w:rPr>
          <w:rFonts w:cs="Arial"/>
          <w:b/>
          <w:sz w:val="20"/>
          <w:szCs w:val="20"/>
          <w:lang w:val="es-MX"/>
        </w:rPr>
        <w:t>g</w:t>
      </w:r>
      <w:r w:rsidR="003C6D5E" w:rsidRPr="006E01CC">
        <w:rPr>
          <w:rFonts w:cs="Arial"/>
          <w:b/>
          <w:sz w:val="20"/>
          <w:szCs w:val="20"/>
          <w:lang w:val="es-MX"/>
        </w:rPr>
        <w:t xml:space="preserve">) </w:t>
      </w:r>
      <w:r w:rsidR="005B46B1">
        <w:rPr>
          <w:rFonts w:cs="Arial"/>
          <w:b/>
          <w:sz w:val="20"/>
          <w:szCs w:val="20"/>
          <w:lang w:val="es-MX"/>
        </w:rPr>
        <w:t>de la</w:t>
      </w:r>
      <w:r w:rsidR="002161AD">
        <w:rPr>
          <w:rFonts w:cs="Arial"/>
          <w:b/>
          <w:sz w:val="20"/>
          <w:szCs w:val="20"/>
          <w:lang w:val="es-MX"/>
        </w:rPr>
        <w:t xml:space="preserve">s </w:t>
      </w:r>
      <w:r w:rsidR="002161AD" w:rsidRPr="004E1B60">
        <w:rPr>
          <w:rFonts w:cs="Arial"/>
          <w:b/>
          <w:sz w:val="20"/>
          <w:szCs w:val="20"/>
        </w:rPr>
        <w:t>P</w:t>
      </w:r>
      <w:r w:rsidR="002161AD">
        <w:rPr>
          <w:rFonts w:cs="Arial"/>
          <w:b/>
          <w:sz w:val="20"/>
          <w:szCs w:val="20"/>
          <w:lang w:val="es-MX"/>
        </w:rPr>
        <w:t>O</w:t>
      </w:r>
      <w:r w:rsidR="002161AD" w:rsidRPr="004E1B60">
        <w:rPr>
          <w:rFonts w:cs="Arial"/>
          <w:b/>
          <w:sz w:val="20"/>
          <w:szCs w:val="20"/>
        </w:rPr>
        <w:t>B</w:t>
      </w:r>
      <w:r w:rsidR="002161AD">
        <w:rPr>
          <w:rFonts w:cs="Arial"/>
          <w:b/>
          <w:sz w:val="20"/>
          <w:szCs w:val="20"/>
          <w:lang w:val="es-MX"/>
        </w:rPr>
        <w:t>A</w:t>
      </w:r>
      <w:r w:rsidR="002161AD" w:rsidRPr="004E1B60">
        <w:rPr>
          <w:rFonts w:cs="Arial"/>
          <w:b/>
          <w:sz w:val="20"/>
          <w:szCs w:val="20"/>
        </w:rPr>
        <w:t>L</w:t>
      </w:r>
      <w:r w:rsidR="002161AD">
        <w:rPr>
          <w:rFonts w:cs="Arial"/>
          <w:b/>
          <w:sz w:val="20"/>
          <w:szCs w:val="20"/>
          <w:lang w:val="es-MX"/>
        </w:rPr>
        <w:t>INES</w:t>
      </w:r>
      <w:r w:rsidR="003C6D5E" w:rsidRPr="006E01CC">
        <w:rPr>
          <w:rFonts w:cs="Arial"/>
          <w:b/>
          <w:sz w:val="20"/>
          <w:szCs w:val="20"/>
          <w:lang w:val="es-MX"/>
        </w:rPr>
        <w:t>)</w:t>
      </w:r>
    </w:p>
    <w:p w:rsidR="00F145FD" w:rsidRPr="006E01CC" w:rsidRDefault="00F145FD" w:rsidP="00A765F1">
      <w:pPr>
        <w:spacing w:after="0" w:line="240" w:lineRule="auto"/>
        <w:rPr>
          <w:rFonts w:ascii="Arial" w:hAnsi="Arial" w:cs="Arial"/>
          <w:b/>
          <w:sz w:val="20"/>
          <w:szCs w:val="20"/>
        </w:rPr>
      </w:pPr>
    </w:p>
    <w:p w:rsidR="00F145FD" w:rsidRPr="006E01CC" w:rsidRDefault="00F145FD" w:rsidP="002161AD">
      <w:pPr>
        <w:spacing w:line="240" w:lineRule="auto"/>
        <w:ind w:left="360" w:hanging="360"/>
        <w:rPr>
          <w:rFonts w:ascii="Arial" w:hAnsi="Arial" w:cs="Arial"/>
          <w:sz w:val="20"/>
          <w:szCs w:val="20"/>
          <w:lang w:val="x-none" w:eastAsia="es-ES"/>
        </w:rPr>
      </w:pPr>
      <w:r w:rsidRPr="006E01CC">
        <w:rPr>
          <w:rFonts w:ascii="Arial" w:hAnsi="Arial" w:cs="Arial"/>
          <w:sz w:val="20"/>
          <w:szCs w:val="20"/>
          <w:lang w:val="x-none" w:eastAsia="es-ES"/>
        </w:rPr>
        <w:t xml:space="preserve">Para el presente procedimiento no se realizarán visitas a las instalaciones </w:t>
      </w:r>
      <w:r w:rsidR="00F5500E" w:rsidRPr="006E01CC">
        <w:rPr>
          <w:rFonts w:ascii="Arial" w:hAnsi="Arial" w:cs="Arial"/>
          <w:sz w:val="20"/>
          <w:szCs w:val="20"/>
          <w:lang w:eastAsia="es-ES"/>
        </w:rPr>
        <w:t>de</w:t>
      </w:r>
      <w:r w:rsidR="00A20E0D">
        <w:rPr>
          <w:rFonts w:ascii="Arial" w:hAnsi="Arial" w:cs="Arial"/>
          <w:sz w:val="20"/>
          <w:szCs w:val="20"/>
          <w:lang w:eastAsia="es-ES"/>
        </w:rPr>
        <w:t xml:space="preserve"> los</w:t>
      </w:r>
      <w:r w:rsidR="002F4804" w:rsidRPr="006E01CC">
        <w:rPr>
          <w:rFonts w:ascii="Arial" w:hAnsi="Arial" w:cs="Arial"/>
          <w:sz w:val="20"/>
          <w:szCs w:val="20"/>
          <w:lang w:eastAsia="es-ES"/>
        </w:rPr>
        <w:t xml:space="preserve"> </w:t>
      </w:r>
      <w:r w:rsidR="005576C5">
        <w:rPr>
          <w:rFonts w:ascii="Arial" w:hAnsi="Arial" w:cs="Arial"/>
          <w:sz w:val="20"/>
          <w:szCs w:val="20"/>
          <w:lang w:eastAsia="es-ES"/>
        </w:rPr>
        <w:t>licitante</w:t>
      </w:r>
      <w:r w:rsidR="00A20E0D">
        <w:rPr>
          <w:rFonts w:ascii="Arial" w:hAnsi="Arial" w:cs="Arial"/>
          <w:sz w:val="20"/>
          <w:szCs w:val="20"/>
          <w:lang w:eastAsia="es-ES"/>
        </w:rPr>
        <w:t>s</w:t>
      </w:r>
      <w:r w:rsidR="00A765F1" w:rsidRPr="006E01CC">
        <w:rPr>
          <w:rFonts w:ascii="Arial" w:hAnsi="Arial" w:cs="Arial"/>
          <w:sz w:val="20"/>
          <w:szCs w:val="20"/>
          <w:lang w:eastAsia="es-ES"/>
        </w:rPr>
        <w:t>.</w:t>
      </w:r>
    </w:p>
    <w:p w:rsidR="00E971C9" w:rsidRPr="006E01CC" w:rsidRDefault="00E971C9" w:rsidP="00A765F1">
      <w:pPr>
        <w:spacing w:after="0" w:line="240" w:lineRule="auto"/>
        <w:rPr>
          <w:rFonts w:ascii="Arial" w:hAnsi="Arial" w:cs="Arial"/>
          <w:b/>
          <w:bCs/>
          <w:sz w:val="20"/>
          <w:szCs w:val="20"/>
        </w:rPr>
      </w:pPr>
    </w:p>
    <w:p w:rsidR="004D4432" w:rsidRPr="006E01CC" w:rsidRDefault="00655691" w:rsidP="00B33AF0">
      <w:pPr>
        <w:pStyle w:val="Prrafodelista"/>
        <w:numPr>
          <w:ilvl w:val="0"/>
          <w:numId w:val="9"/>
        </w:numPr>
        <w:ind w:left="567" w:hanging="567"/>
        <w:rPr>
          <w:rFonts w:cs="Arial"/>
          <w:b/>
          <w:sz w:val="20"/>
          <w:szCs w:val="20"/>
        </w:rPr>
      </w:pPr>
      <w:r w:rsidRPr="006E01CC">
        <w:rPr>
          <w:rFonts w:cs="Arial"/>
          <w:b/>
          <w:sz w:val="20"/>
          <w:szCs w:val="20"/>
          <w:lang w:val="es-MX"/>
        </w:rPr>
        <w:t xml:space="preserve">Penas convencionales y </w:t>
      </w:r>
      <w:r w:rsidR="00893FC5">
        <w:rPr>
          <w:rFonts w:cs="Arial"/>
          <w:b/>
          <w:sz w:val="20"/>
          <w:szCs w:val="20"/>
          <w:lang w:val="es-MX"/>
        </w:rPr>
        <w:t>deducciones</w:t>
      </w:r>
      <w:r w:rsidR="003C6D5E" w:rsidRPr="006E01CC">
        <w:rPr>
          <w:rFonts w:cs="Arial"/>
          <w:b/>
          <w:sz w:val="20"/>
          <w:szCs w:val="20"/>
          <w:lang w:val="es-MX"/>
        </w:rPr>
        <w:t xml:space="preserve"> </w:t>
      </w:r>
      <w:r w:rsidR="00D81600">
        <w:rPr>
          <w:rFonts w:cs="Arial"/>
          <w:b/>
          <w:sz w:val="20"/>
          <w:szCs w:val="20"/>
          <w:lang w:val="es-MX"/>
        </w:rPr>
        <w:t>(4.24</w:t>
      </w:r>
      <w:r w:rsidR="004D4432" w:rsidRPr="006E01CC">
        <w:rPr>
          <w:rFonts w:cs="Arial"/>
          <w:b/>
          <w:sz w:val="20"/>
          <w:szCs w:val="20"/>
          <w:lang w:val="es-MX"/>
        </w:rPr>
        <w:t>.4</w:t>
      </w:r>
      <w:r w:rsidR="002161AD">
        <w:rPr>
          <w:rFonts w:cs="Arial"/>
          <w:b/>
          <w:sz w:val="20"/>
          <w:szCs w:val="20"/>
          <w:lang w:val="es-MX"/>
        </w:rPr>
        <w:t xml:space="preserve"> inciso</w:t>
      </w:r>
      <w:r w:rsidR="00D81600">
        <w:rPr>
          <w:rFonts w:cs="Arial"/>
          <w:b/>
          <w:sz w:val="20"/>
          <w:szCs w:val="20"/>
          <w:lang w:val="es-MX"/>
        </w:rPr>
        <w:t xml:space="preserve"> h</w:t>
      </w:r>
      <w:r w:rsidR="004D4432" w:rsidRPr="006E01CC">
        <w:rPr>
          <w:rFonts w:cs="Arial"/>
          <w:b/>
          <w:sz w:val="20"/>
          <w:szCs w:val="20"/>
          <w:lang w:val="es-MX"/>
        </w:rPr>
        <w:t xml:space="preserve">) </w:t>
      </w:r>
      <w:r w:rsidR="005B46B1">
        <w:rPr>
          <w:rFonts w:cs="Arial"/>
          <w:b/>
          <w:sz w:val="20"/>
          <w:szCs w:val="20"/>
          <w:lang w:val="es-MX"/>
        </w:rPr>
        <w:t>de la</w:t>
      </w:r>
      <w:r w:rsidR="002161AD">
        <w:rPr>
          <w:rFonts w:cs="Arial"/>
          <w:b/>
          <w:sz w:val="20"/>
          <w:szCs w:val="20"/>
          <w:lang w:val="es-MX"/>
        </w:rPr>
        <w:t xml:space="preserve">s </w:t>
      </w:r>
      <w:r w:rsidR="002161AD" w:rsidRPr="004E1B60">
        <w:rPr>
          <w:rFonts w:cs="Arial"/>
          <w:b/>
          <w:sz w:val="20"/>
          <w:szCs w:val="20"/>
        </w:rPr>
        <w:t>P</w:t>
      </w:r>
      <w:r w:rsidR="002161AD">
        <w:rPr>
          <w:rFonts w:cs="Arial"/>
          <w:b/>
          <w:sz w:val="20"/>
          <w:szCs w:val="20"/>
          <w:lang w:val="es-MX"/>
        </w:rPr>
        <w:t>O</w:t>
      </w:r>
      <w:r w:rsidR="002161AD" w:rsidRPr="004E1B60">
        <w:rPr>
          <w:rFonts w:cs="Arial"/>
          <w:b/>
          <w:sz w:val="20"/>
          <w:szCs w:val="20"/>
        </w:rPr>
        <w:t>B</w:t>
      </w:r>
      <w:r w:rsidR="002161AD">
        <w:rPr>
          <w:rFonts w:cs="Arial"/>
          <w:b/>
          <w:sz w:val="20"/>
          <w:szCs w:val="20"/>
          <w:lang w:val="es-MX"/>
        </w:rPr>
        <w:t>A</w:t>
      </w:r>
      <w:r w:rsidR="002161AD" w:rsidRPr="004E1B60">
        <w:rPr>
          <w:rFonts w:cs="Arial"/>
          <w:b/>
          <w:sz w:val="20"/>
          <w:szCs w:val="20"/>
        </w:rPr>
        <w:t>L</w:t>
      </w:r>
      <w:r w:rsidR="002161AD">
        <w:rPr>
          <w:rFonts w:cs="Arial"/>
          <w:b/>
          <w:sz w:val="20"/>
          <w:szCs w:val="20"/>
          <w:lang w:val="es-MX"/>
        </w:rPr>
        <w:t>INES</w:t>
      </w:r>
      <w:r w:rsidR="004D4432" w:rsidRPr="006E01CC">
        <w:rPr>
          <w:rFonts w:cs="Arial"/>
          <w:b/>
          <w:sz w:val="20"/>
          <w:szCs w:val="20"/>
          <w:lang w:val="es-MX"/>
        </w:rPr>
        <w:t>)</w:t>
      </w:r>
    </w:p>
    <w:p w:rsidR="00DC1783" w:rsidRPr="006E01CC" w:rsidRDefault="00DC1783" w:rsidP="00A765F1">
      <w:pPr>
        <w:spacing w:after="0" w:line="240" w:lineRule="auto"/>
        <w:rPr>
          <w:rFonts w:ascii="Arial" w:hAnsi="Arial" w:cs="Arial"/>
          <w:sz w:val="20"/>
          <w:szCs w:val="20"/>
        </w:rPr>
      </w:pPr>
    </w:p>
    <w:p w:rsidR="00F16C86" w:rsidRDefault="00F16C86" w:rsidP="00A4153D">
      <w:pPr>
        <w:spacing w:after="0" w:line="240" w:lineRule="auto"/>
        <w:rPr>
          <w:rFonts w:ascii="Arial" w:hAnsi="Arial" w:cs="Arial"/>
          <w:sz w:val="20"/>
          <w:szCs w:val="20"/>
        </w:rPr>
      </w:pPr>
      <w:r>
        <w:rPr>
          <w:rFonts w:ascii="Arial" w:hAnsi="Arial" w:cs="Arial"/>
          <w:sz w:val="20"/>
          <w:szCs w:val="20"/>
        </w:rPr>
        <w:t>D</w:t>
      </w:r>
      <w:r w:rsidR="00A4153D" w:rsidRPr="006E01CC">
        <w:rPr>
          <w:rFonts w:ascii="Arial" w:hAnsi="Arial" w:cs="Arial"/>
          <w:sz w:val="20"/>
          <w:szCs w:val="20"/>
        </w:rPr>
        <w:t xml:space="preserve">e conformidad a lo </w:t>
      </w:r>
      <w:r w:rsidR="0075198C">
        <w:rPr>
          <w:rFonts w:ascii="Arial" w:hAnsi="Arial" w:cs="Arial"/>
          <w:sz w:val="20"/>
          <w:szCs w:val="20"/>
        </w:rPr>
        <w:t>establecido en los artículos 45</w:t>
      </w:r>
      <w:r w:rsidR="00A4153D" w:rsidRPr="006E01CC">
        <w:rPr>
          <w:rFonts w:ascii="Arial" w:hAnsi="Arial" w:cs="Arial"/>
          <w:sz w:val="20"/>
          <w:szCs w:val="20"/>
        </w:rPr>
        <w:t xml:space="preserve"> fracción XIX, 53 y 53 bis, de la Ley de Adquisiciones Arrendamientos y Servicios del Sector Público y 85 fracción V, 86 segundo párrafo, 95,</w:t>
      </w:r>
      <w:r>
        <w:rPr>
          <w:rFonts w:ascii="Arial" w:hAnsi="Arial" w:cs="Arial"/>
          <w:sz w:val="20"/>
          <w:szCs w:val="20"/>
        </w:rPr>
        <w:t xml:space="preserve"> 96, 97 y 100 de su Reglamento.</w:t>
      </w:r>
    </w:p>
    <w:p w:rsidR="00F16C86" w:rsidRDefault="00F16C86" w:rsidP="00A4153D">
      <w:pPr>
        <w:spacing w:after="0" w:line="240" w:lineRule="auto"/>
        <w:rPr>
          <w:rFonts w:ascii="Arial" w:hAnsi="Arial" w:cs="Arial"/>
          <w:sz w:val="20"/>
          <w:szCs w:val="20"/>
        </w:rPr>
      </w:pPr>
    </w:p>
    <w:p w:rsidR="00A4153D" w:rsidRDefault="00F16C86" w:rsidP="00A4153D">
      <w:pPr>
        <w:spacing w:after="0" w:line="240" w:lineRule="auto"/>
        <w:rPr>
          <w:rFonts w:ascii="Arial" w:hAnsi="Arial" w:cs="Arial"/>
          <w:sz w:val="20"/>
          <w:szCs w:val="20"/>
        </w:rPr>
      </w:pPr>
      <w:r w:rsidRPr="006E01CC">
        <w:rPr>
          <w:rFonts w:ascii="Arial" w:hAnsi="Arial" w:cs="Arial"/>
          <w:sz w:val="20"/>
          <w:szCs w:val="20"/>
        </w:rPr>
        <w:lastRenderedPageBreak/>
        <w:t>Con el propósito de garantizar el cabal cumplimiento a las obligaciones establecidas en los contratos que se derive</w:t>
      </w:r>
      <w:r>
        <w:rPr>
          <w:rFonts w:ascii="Arial" w:hAnsi="Arial" w:cs="Arial"/>
          <w:sz w:val="20"/>
          <w:szCs w:val="20"/>
        </w:rPr>
        <w:t>n en</w:t>
      </w:r>
      <w:r w:rsidRPr="006E01CC">
        <w:rPr>
          <w:rFonts w:ascii="Arial" w:hAnsi="Arial" w:cs="Arial"/>
          <w:sz w:val="20"/>
          <w:szCs w:val="20"/>
        </w:rPr>
        <w:t xml:space="preserve"> el presente procedimiento,</w:t>
      </w:r>
      <w:r>
        <w:rPr>
          <w:rFonts w:ascii="Arial" w:hAnsi="Arial" w:cs="Arial"/>
          <w:sz w:val="20"/>
          <w:szCs w:val="20"/>
        </w:rPr>
        <w:t xml:space="preserve"> </w:t>
      </w:r>
      <w:r w:rsidR="00A4153D" w:rsidRPr="006E01CC">
        <w:rPr>
          <w:rFonts w:ascii="Arial" w:hAnsi="Arial" w:cs="Arial"/>
          <w:sz w:val="20"/>
          <w:szCs w:val="20"/>
        </w:rPr>
        <w:t>aplicará las sanciones descritas a continuación o en su caso, llevará a cabo</w:t>
      </w:r>
      <w:r w:rsidR="00A517DE">
        <w:rPr>
          <w:rFonts w:ascii="Arial" w:hAnsi="Arial" w:cs="Arial"/>
          <w:sz w:val="20"/>
          <w:szCs w:val="20"/>
        </w:rPr>
        <w:t xml:space="preserve"> la cancelación de partidas o el procedimiento de</w:t>
      </w:r>
      <w:r w:rsidR="00A4153D" w:rsidRPr="006E01CC">
        <w:rPr>
          <w:rFonts w:ascii="Arial" w:hAnsi="Arial" w:cs="Arial"/>
          <w:sz w:val="20"/>
          <w:szCs w:val="20"/>
        </w:rPr>
        <w:t xml:space="preserve"> rescisión administrativa del contrato.</w:t>
      </w:r>
    </w:p>
    <w:p w:rsidR="00425179" w:rsidRDefault="00425179" w:rsidP="00A4153D">
      <w:pPr>
        <w:spacing w:after="0" w:line="240" w:lineRule="auto"/>
        <w:rPr>
          <w:rFonts w:ascii="Arial" w:hAnsi="Arial" w:cs="Arial"/>
          <w:sz w:val="20"/>
          <w:szCs w:val="20"/>
        </w:rPr>
      </w:pPr>
    </w:p>
    <w:p w:rsidR="00E971C9" w:rsidRDefault="00E971C9" w:rsidP="00A4153D">
      <w:pPr>
        <w:spacing w:after="0" w:line="240" w:lineRule="auto"/>
        <w:rPr>
          <w:rFonts w:ascii="Arial" w:hAnsi="Arial" w:cs="Arial"/>
          <w:sz w:val="20"/>
          <w:szCs w:val="20"/>
        </w:rPr>
      </w:pPr>
    </w:p>
    <w:p w:rsidR="00401D61" w:rsidRDefault="00401D61" w:rsidP="00A4153D">
      <w:pPr>
        <w:spacing w:after="0" w:line="240" w:lineRule="auto"/>
        <w:rPr>
          <w:rFonts w:ascii="Arial" w:hAnsi="Arial" w:cs="Arial"/>
          <w:sz w:val="20"/>
          <w:szCs w:val="20"/>
        </w:rPr>
      </w:pPr>
    </w:p>
    <w:p w:rsidR="00655691" w:rsidRPr="006E01CC" w:rsidRDefault="00FA445A" w:rsidP="00B33AF0">
      <w:pPr>
        <w:pStyle w:val="Subttulo"/>
        <w:numPr>
          <w:ilvl w:val="1"/>
          <w:numId w:val="9"/>
        </w:numPr>
        <w:tabs>
          <w:tab w:val="left" w:pos="993"/>
        </w:tabs>
        <w:spacing w:before="0" w:line="240" w:lineRule="auto"/>
        <w:ind w:left="709" w:hanging="283"/>
        <w:rPr>
          <w:rFonts w:ascii="Arial" w:hAnsi="Arial" w:cs="Arial"/>
          <w:sz w:val="20"/>
          <w:szCs w:val="20"/>
        </w:rPr>
      </w:pPr>
      <w:r>
        <w:rPr>
          <w:rFonts w:ascii="Arial" w:hAnsi="Arial" w:cs="Arial"/>
          <w:sz w:val="20"/>
          <w:szCs w:val="20"/>
        </w:rPr>
        <w:t xml:space="preserve"> </w:t>
      </w:r>
      <w:r w:rsidR="001E5081" w:rsidRPr="006E01CC">
        <w:rPr>
          <w:rFonts w:ascii="Arial" w:hAnsi="Arial" w:cs="Arial"/>
          <w:sz w:val="20"/>
          <w:szCs w:val="20"/>
        </w:rPr>
        <w:t>Penas Convencionales</w:t>
      </w:r>
    </w:p>
    <w:p w:rsidR="00655691" w:rsidRPr="00D43030" w:rsidRDefault="00655691" w:rsidP="00655691">
      <w:pPr>
        <w:pStyle w:val="Sinespaciado"/>
        <w:rPr>
          <w:rFonts w:ascii="Arial" w:hAnsi="Arial" w:cs="Arial"/>
          <w:sz w:val="16"/>
          <w:szCs w:val="20"/>
          <w:lang w:val="es-ES" w:eastAsia="es-ES"/>
        </w:rPr>
      </w:pPr>
    </w:p>
    <w:p w:rsidR="00C21751" w:rsidRPr="006E01CC" w:rsidRDefault="000D2064" w:rsidP="00655691">
      <w:pPr>
        <w:spacing w:line="240" w:lineRule="auto"/>
        <w:rPr>
          <w:rFonts w:ascii="Arial" w:hAnsi="Arial" w:cs="Arial"/>
          <w:sz w:val="20"/>
          <w:szCs w:val="20"/>
        </w:rPr>
      </w:pPr>
      <w:r w:rsidRPr="006E01CC">
        <w:rPr>
          <w:rFonts w:ascii="Arial" w:hAnsi="Arial" w:cs="Arial"/>
          <w:sz w:val="20"/>
          <w:szCs w:val="20"/>
        </w:rPr>
        <w:t>De</w:t>
      </w:r>
      <w:r w:rsidR="00B57CE4" w:rsidRPr="006E01CC">
        <w:rPr>
          <w:rFonts w:ascii="Arial" w:hAnsi="Arial" w:cs="Arial"/>
          <w:sz w:val="20"/>
          <w:szCs w:val="20"/>
        </w:rPr>
        <w:t xml:space="preserve"> conformidad con el a</w:t>
      </w:r>
      <w:r w:rsidR="00655691" w:rsidRPr="006E01CC">
        <w:rPr>
          <w:rFonts w:ascii="Arial" w:hAnsi="Arial" w:cs="Arial"/>
          <w:sz w:val="20"/>
          <w:szCs w:val="20"/>
        </w:rPr>
        <w:t xml:space="preserve">rtículo 53 de la Ley de Adquisiciones Arrendamientos y Servicios del Sector Público y del 95 de su Reglamento, </w:t>
      </w:r>
      <w:r w:rsidR="004F2C91">
        <w:rPr>
          <w:rFonts w:ascii="Arial" w:hAnsi="Arial" w:cs="Arial"/>
          <w:sz w:val="20"/>
          <w:szCs w:val="20"/>
        </w:rPr>
        <w:t xml:space="preserve">se </w:t>
      </w:r>
      <w:r w:rsidR="00655691" w:rsidRPr="006E01CC">
        <w:rPr>
          <w:rFonts w:ascii="Arial" w:hAnsi="Arial" w:cs="Arial"/>
          <w:sz w:val="20"/>
          <w:szCs w:val="20"/>
        </w:rPr>
        <w:t>procederá a la aplicación de penas convencionales por atraso en la entrega de</w:t>
      </w:r>
      <w:r w:rsidR="000E5030">
        <w:rPr>
          <w:rFonts w:ascii="Arial" w:hAnsi="Arial" w:cs="Arial"/>
          <w:sz w:val="20"/>
          <w:szCs w:val="20"/>
        </w:rPr>
        <w:t xml:space="preserve"> los</w:t>
      </w:r>
      <w:r w:rsidR="00B57CE4" w:rsidRPr="006E01CC">
        <w:rPr>
          <w:rFonts w:ascii="Arial" w:hAnsi="Arial" w:cs="Arial"/>
          <w:sz w:val="20"/>
          <w:szCs w:val="20"/>
        </w:rPr>
        <w:t xml:space="preserve"> </w:t>
      </w:r>
      <w:r w:rsidR="005220BB" w:rsidRPr="006E01CC">
        <w:rPr>
          <w:rFonts w:ascii="Arial" w:hAnsi="Arial" w:cs="Arial"/>
          <w:sz w:val="20"/>
          <w:szCs w:val="20"/>
        </w:rPr>
        <w:t>bien</w:t>
      </w:r>
      <w:r w:rsidR="000E5030">
        <w:rPr>
          <w:rFonts w:ascii="Arial" w:hAnsi="Arial" w:cs="Arial"/>
          <w:sz w:val="20"/>
          <w:szCs w:val="20"/>
        </w:rPr>
        <w:t>es</w:t>
      </w:r>
      <w:r w:rsidR="00655691" w:rsidRPr="006E01CC">
        <w:rPr>
          <w:rFonts w:ascii="Arial" w:hAnsi="Arial" w:cs="Arial"/>
          <w:sz w:val="20"/>
          <w:szCs w:val="20"/>
        </w:rPr>
        <w:t xml:space="preserve">. </w:t>
      </w:r>
    </w:p>
    <w:p w:rsidR="00655691" w:rsidRDefault="00655691" w:rsidP="00C21751">
      <w:pPr>
        <w:spacing w:after="0" w:line="240" w:lineRule="auto"/>
        <w:rPr>
          <w:rFonts w:ascii="Arial" w:hAnsi="Arial" w:cs="Arial"/>
          <w:sz w:val="20"/>
          <w:szCs w:val="20"/>
        </w:rPr>
      </w:pPr>
      <w:r w:rsidRPr="006E01CC">
        <w:rPr>
          <w:rFonts w:ascii="Arial" w:hAnsi="Arial" w:cs="Arial"/>
          <w:sz w:val="20"/>
          <w:szCs w:val="20"/>
        </w:rPr>
        <w:t xml:space="preserve">Las penas convencionales se aplicarán </w:t>
      </w:r>
      <w:r w:rsidR="004F601B">
        <w:rPr>
          <w:rFonts w:ascii="Arial" w:hAnsi="Arial" w:cs="Arial"/>
          <w:sz w:val="20"/>
          <w:szCs w:val="20"/>
        </w:rPr>
        <w:t>cuando</w:t>
      </w:r>
      <w:r w:rsidR="000047CD">
        <w:rPr>
          <w:rFonts w:ascii="Arial" w:hAnsi="Arial" w:cs="Arial"/>
          <w:sz w:val="20"/>
          <w:szCs w:val="20"/>
        </w:rPr>
        <w:t xml:space="preserve"> por causas imputables a los</w:t>
      </w:r>
      <w:r w:rsidRPr="006E01CC">
        <w:rPr>
          <w:rFonts w:ascii="Arial" w:hAnsi="Arial" w:cs="Arial"/>
          <w:sz w:val="20"/>
          <w:szCs w:val="20"/>
        </w:rPr>
        <w:t xml:space="preserve"> pro</w:t>
      </w:r>
      <w:r w:rsidR="00B57CE4" w:rsidRPr="006E01CC">
        <w:rPr>
          <w:rFonts w:ascii="Arial" w:hAnsi="Arial" w:cs="Arial"/>
          <w:sz w:val="20"/>
          <w:szCs w:val="20"/>
        </w:rPr>
        <w:t>veedor</w:t>
      </w:r>
      <w:r w:rsidR="000047CD">
        <w:rPr>
          <w:rFonts w:ascii="Arial" w:hAnsi="Arial" w:cs="Arial"/>
          <w:sz w:val="20"/>
          <w:szCs w:val="20"/>
        </w:rPr>
        <w:t>es</w:t>
      </w:r>
      <w:r w:rsidR="00B57CE4" w:rsidRPr="006E01CC">
        <w:rPr>
          <w:rFonts w:ascii="Arial" w:hAnsi="Arial" w:cs="Arial"/>
          <w:sz w:val="20"/>
          <w:szCs w:val="20"/>
        </w:rPr>
        <w:t>, la entrega de</w:t>
      </w:r>
      <w:r w:rsidR="000E5030">
        <w:rPr>
          <w:rFonts w:ascii="Arial" w:hAnsi="Arial" w:cs="Arial"/>
          <w:sz w:val="20"/>
          <w:szCs w:val="20"/>
        </w:rPr>
        <w:t xml:space="preserve"> los</w:t>
      </w:r>
      <w:r w:rsidR="00B57CE4" w:rsidRPr="006E01CC">
        <w:rPr>
          <w:rFonts w:ascii="Arial" w:hAnsi="Arial" w:cs="Arial"/>
          <w:sz w:val="20"/>
          <w:szCs w:val="20"/>
        </w:rPr>
        <w:t xml:space="preserve"> </w:t>
      </w:r>
      <w:r w:rsidR="00633A54">
        <w:rPr>
          <w:rFonts w:ascii="Arial" w:hAnsi="Arial" w:cs="Arial"/>
          <w:sz w:val="20"/>
          <w:szCs w:val="20"/>
        </w:rPr>
        <w:t>bien</w:t>
      </w:r>
      <w:r w:rsidR="000E5030">
        <w:rPr>
          <w:rFonts w:ascii="Arial" w:hAnsi="Arial" w:cs="Arial"/>
          <w:sz w:val="20"/>
          <w:szCs w:val="20"/>
        </w:rPr>
        <w:t xml:space="preserve">es </w:t>
      </w:r>
      <w:r w:rsidRPr="006E01CC">
        <w:rPr>
          <w:rFonts w:ascii="Arial" w:hAnsi="Arial" w:cs="Arial"/>
          <w:sz w:val="20"/>
          <w:szCs w:val="20"/>
        </w:rPr>
        <w:t>se realice</w:t>
      </w:r>
      <w:r w:rsidR="000E5030">
        <w:rPr>
          <w:rFonts w:ascii="Arial" w:hAnsi="Arial" w:cs="Arial"/>
          <w:sz w:val="20"/>
          <w:szCs w:val="20"/>
        </w:rPr>
        <w:t>n</w:t>
      </w:r>
      <w:r w:rsidRPr="006E01CC">
        <w:rPr>
          <w:rFonts w:ascii="Arial" w:hAnsi="Arial" w:cs="Arial"/>
          <w:sz w:val="20"/>
          <w:szCs w:val="20"/>
        </w:rPr>
        <w:t xml:space="preserve"> con atraso, considerando para esta determinación la fecha convenida o pactada contractualmente entre las partes, considerando lo siguiente:</w:t>
      </w:r>
    </w:p>
    <w:p w:rsidR="00C21751" w:rsidRDefault="00C21751" w:rsidP="00C21751">
      <w:pPr>
        <w:spacing w:after="0" w:line="240" w:lineRule="auto"/>
        <w:rPr>
          <w:rFonts w:ascii="Arial" w:hAnsi="Arial" w:cs="Arial"/>
          <w:sz w:val="20"/>
          <w:szCs w:val="20"/>
        </w:rPr>
      </w:pPr>
    </w:p>
    <w:p w:rsidR="00C21751" w:rsidRPr="00C21751" w:rsidRDefault="00C21751" w:rsidP="00C21751">
      <w:pPr>
        <w:spacing w:after="0" w:line="240" w:lineRule="auto"/>
        <w:rPr>
          <w:rFonts w:ascii="Arial" w:hAnsi="Arial" w:cs="Arial"/>
          <w:sz w:val="2"/>
          <w:szCs w:val="20"/>
        </w:rPr>
      </w:pPr>
    </w:p>
    <w:p w:rsidR="00655691" w:rsidRPr="006E01CC" w:rsidRDefault="00655691" w:rsidP="00C21751">
      <w:pPr>
        <w:pStyle w:val="Prrafodelista"/>
        <w:numPr>
          <w:ilvl w:val="0"/>
          <w:numId w:val="7"/>
        </w:numPr>
        <w:rPr>
          <w:rFonts w:cs="Arial"/>
          <w:sz w:val="20"/>
          <w:szCs w:val="20"/>
          <w:lang w:val="es-MX" w:eastAsia="en-US"/>
        </w:rPr>
      </w:pPr>
      <w:r w:rsidRPr="006E01CC">
        <w:rPr>
          <w:rFonts w:cs="Arial"/>
          <w:sz w:val="20"/>
          <w:szCs w:val="20"/>
          <w:lang w:val="es-MX" w:eastAsia="en-US"/>
        </w:rPr>
        <w:t>Se penalizará con el 2.5% (dos punto cinco por ciento) por día natural de atraso, hasta por cuatro días.</w:t>
      </w:r>
    </w:p>
    <w:p w:rsidR="00655691" w:rsidRPr="006E01CC" w:rsidRDefault="00655691" w:rsidP="00C21751">
      <w:pPr>
        <w:pStyle w:val="Prrafodelista"/>
        <w:numPr>
          <w:ilvl w:val="0"/>
          <w:numId w:val="7"/>
        </w:numPr>
        <w:rPr>
          <w:rFonts w:cs="Arial"/>
          <w:sz w:val="20"/>
          <w:szCs w:val="20"/>
          <w:lang w:val="es-MX" w:eastAsia="en-US"/>
        </w:rPr>
      </w:pPr>
      <w:r w:rsidRPr="006E01CC">
        <w:rPr>
          <w:rFonts w:cs="Arial"/>
          <w:sz w:val="20"/>
          <w:szCs w:val="20"/>
          <w:lang w:val="es-MX" w:eastAsia="en-US"/>
        </w:rPr>
        <w:t>Se determinará en función de</w:t>
      </w:r>
      <w:r w:rsidR="00B57CE4" w:rsidRPr="006E01CC">
        <w:rPr>
          <w:rFonts w:cs="Arial"/>
          <w:sz w:val="20"/>
          <w:szCs w:val="20"/>
          <w:lang w:val="es-MX" w:eastAsia="en-US"/>
        </w:rPr>
        <w:t xml:space="preserve"> los</w:t>
      </w:r>
      <w:r w:rsidR="00447AB9" w:rsidRPr="006E01CC">
        <w:rPr>
          <w:rFonts w:cs="Arial"/>
          <w:sz w:val="20"/>
          <w:szCs w:val="20"/>
          <w:lang w:val="es-MX" w:eastAsia="en-US"/>
        </w:rPr>
        <w:t xml:space="preserve"> bien</w:t>
      </w:r>
      <w:r w:rsidR="00B57CE4" w:rsidRPr="006E01CC">
        <w:rPr>
          <w:rFonts w:cs="Arial"/>
          <w:sz w:val="20"/>
          <w:szCs w:val="20"/>
          <w:lang w:val="es-MX" w:eastAsia="en-US"/>
        </w:rPr>
        <w:t>es</w:t>
      </w:r>
      <w:r w:rsidR="00447AB9" w:rsidRPr="006E01CC">
        <w:rPr>
          <w:rFonts w:cs="Arial"/>
          <w:sz w:val="20"/>
          <w:szCs w:val="20"/>
          <w:lang w:val="es-MX" w:eastAsia="en-US"/>
        </w:rPr>
        <w:t xml:space="preserve"> no entregado</w:t>
      </w:r>
      <w:r w:rsidR="00B57CE4" w:rsidRPr="006E01CC">
        <w:rPr>
          <w:rFonts w:cs="Arial"/>
          <w:sz w:val="20"/>
          <w:szCs w:val="20"/>
          <w:lang w:val="es-MX" w:eastAsia="en-US"/>
        </w:rPr>
        <w:t>s</w:t>
      </w:r>
      <w:r w:rsidRPr="006E01CC">
        <w:rPr>
          <w:rFonts w:cs="Arial"/>
          <w:sz w:val="20"/>
          <w:szCs w:val="20"/>
          <w:lang w:val="es-MX" w:eastAsia="en-US"/>
        </w:rPr>
        <w:t xml:space="preserve"> en la fecha convenida.</w:t>
      </w:r>
    </w:p>
    <w:p w:rsidR="00655691" w:rsidRPr="006E01CC" w:rsidRDefault="004F2C91" w:rsidP="00C21751">
      <w:pPr>
        <w:pStyle w:val="Prrafodelista"/>
        <w:numPr>
          <w:ilvl w:val="0"/>
          <w:numId w:val="7"/>
        </w:numPr>
        <w:rPr>
          <w:rFonts w:cs="Arial"/>
          <w:sz w:val="20"/>
          <w:szCs w:val="20"/>
          <w:lang w:val="es-MX" w:eastAsia="en-US"/>
        </w:rPr>
      </w:pPr>
      <w:r>
        <w:rPr>
          <w:rFonts w:cs="Arial"/>
          <w:sz w:val="20"/>
          <w:szCs w:val="20"/>
          <w:lang w:val="es-MX" w:eastAsia="en-US"/>
        </w:rPr>
        <w:t>El perí</w:t>
      </w:r>
      <w:r w:rsidR="00655691" w:rsidRPr="006E01CC">
        <w:rPr>
          <w:rFonts w:cs="Arial"/>
          <w:sz w:val="20"/>
          <w:szCs w:val="20"/>
          <w:lang w:val="es-MX" w:eastAsia="en-US"/>
        </w:rPr>
        <w:t>odo de penalización comienza a contar a partir del día siguiente en que se concluye el plazo o fecha convenida para la entrega de</w:t>
      </w:r>
      <w:r w:rsidR="000E5030">
        <w:rPr>
          <w:rFonts w:cs="Arial"/>
          <w:sz w:val="20"/>
          <w:szCs w:val="20"/>
          <w:lang w:val="es-MX" w:eastAsia="en-US"/>
        </w:rPr>
        <w:t xml:space="preserve"> </w:t>
      </w:r>
      <w:r w:rsidR="00633A54">
        <w:rPr>
          <w:rFonts w:cs="Arial"/>
          <w:sz w:val="20"/>
          <w:szCs w:val="20"/>
          <w:lang w:val="es-MX" w:eastAsia="en-US"/>
        </w:rPr>
        <w:t>l</w:t>
      </w:r>
      <w:r w:rsidR="000E5030">
        <w:rPr>
          <w:rFonts w:cs="Arial"/>
          <w:sz w:val="20"/>
          <w:szCs w:val="20"/>
          <w:lang w:val="es-MX" w:eastAsia="en-US"/>
        </w:rPr>
        <w:t>os</w:t>
      </w:r>
      <w:r w:rsidR="00633A54">
        <w:rPr>
          <w:rFonts w:cs="Arial"/>
          <w:sz w:val="20"/>
          <w:szCs w:val="20"/>
          <w:lang w:val="es-MX" w:eastAsia="en-US"/>
        </w:rPr>
        <w:t xml:space="preserve"> </w:t>
      </w:r>
      <w:r w:rsidR="00447AB9" w:rsidRPr="006E01CC">
        <w:rPr>
          <w:rFonts w:cs="Arial"/>
          <w:sz w:val="20"/>
          <w:szCs w:val="20"/>
          <w:lang w:val="es-MX" w:eastAsia="en-US"/>
        </w:rPr>
        <w:t>bien</w:t>
      </w:r>
      <w:r w:rsidR="000E5030">
        <w:rPr>
          <w:rFonts w:cs="Arial"/>
          <w:sz w:val="20"/>
          <w:szCs w:val="20"/>
          <w:lang w:val="es-MX" w:eastAsia="en-US"/>
        </w:rPr>
        <w:t>es</w:t>
      </w:r>
      <w:r w:rsidR="00655691" w:rsidRPr="006E01CC">
        <w:rPr>
          <w:rFonts w:cs="Arial"/>
          <w:sz w:val="20"/>
          <w:szCs w:val="20"/>
          <w:lang w:val="es-MX" w:eastAsia="en-US"/>
        </w:rPr>
        <w:t>.</w:t>
      </w:r>
    </w:p>
    <w:p w:rsidR="00655691" w:rsidRPr="006E01CC" w:rsidRDefault="00655691" w:rsidP="00655691">
      <w:pPr>
        <w:spacing w:after="0" w:line="240" w:lineRule="auto"/>
        <w:rPr>
          <w:rFonts w:ascii="Arial" w:hAnsi="Arial" w:cs="Arial"/>
          <w:sz w:val="20"/>
          <w:szCs w:val="20"/>
        </w:rPr>
      </w:pPr>
    </w:p>
    <w:p w:rsidR="00655691" w:rsidRPr="006E01CC" w:rsidRDefault="00655691" w:rsidP="00655691">
      <w:pPr>
        <w:spacing w:after="0" w:line="240" w:lineRule="auto"/>
        <w:rPr>
          <w:rFonts w:ascii="Arial" w:hAnsi="Arial" w:cs="Arial"/>
          <w:bCs/>
          <w:sz w:val="20"/>
          <w:szCs w:val="20"/>
        </w:rPr>
      </w:pPr>
      <w:r w:rsidRPr="006E01CC">
        <w:rPr>
          <w:rFonts w:ascii="Arial" w:hAnsi="Arial" w:cs="Arial"/>
          <w:bCs/>
          <w:sz w:val="20"/>
          <w:szCs w:val="20"/>
        </w:rPr>
        <w:t>La penalización po</w:t>
      </w:r>
      <w:r w:rsidR="00447AB9" w:rsidRPr="006E01CC">
        <w:rPr>
          <w:rFonts w:ascii="Arial" w:hAnsi="Arial" w:cs="Arial"/>
          <w:bCs/>
          <w:sz w:val="20"/>
          <w:szCs w:val="20"/>
        </w:rPr>
        <w:t>r atraso en la entrega de</w:t>
      </w:r>
      <w:r w:rsidR="000E5030">
        <w:rPr>
          <w:rFonts w:ascii="Arial" w:hAnsi="Arial" w:cs="Arial"/>
          <w:bCs/>
          <w:sz w:val="20"/>
          <w:szCs w:val="20"/>
        </w:rPr>
        <w:t xml:space="preserve"> </w:t>
      </w:r>
      <w:r w:rsidR="00633A54">
        <w:rPr>
          <w:rFonts w:ascii="Arial" w:hAnsi="Arial" w:cs="Arial"/>
          <w:bCs/>
          <w:sz w:val="20"/>
          <w:szCs w:val="20"/>
        </w:rPr>
        <w:t>l</w:t>
      </w:r>
      <w:r w:rsidR="000E5030">
        <w:rPr>
          <w:rFonts w:ascii="Arial" w:hAnsi="Arial" w:cs="Arial"/>
          <w:bCs/>
          <w:sz w:val="20"/>
          <w:szCs w:val="20"/>
        </w:rPr>
        <w:t>os</w:t>
      </w:r>
      <w:r w:rsidR="00447AB9" w:rsidRPr="006E01CC">
        <w:rPr>
          <w:rFonts w:ascii="Arial" w:hAnsi="Arial" w:cs="Arial"/>
          <w:bCs/>
          <w:sz w:val="20"/>
          <w:szCs w:val="20"/>
        </w:rPr>
        <w:t xml:space="preserve"> bien</w:t>
      </w:r>
      <w:r w:rsidR="000E5030">
        <w:rPr>
          <w:rFonts w:ascii="Arial" w:hAnsi="Arial" w:cs="Arial"/>
          <w:bCs/>
          <w:sz w:val="20"/>
          <w:szCs w:val="20"/>
        </w:rPr>
        <w:t>es</w:t>
      </w:r>
      <w:r w:rsidRPr="006E01CC">
        <w:rPr>
          <w:rFonts w:ascii="Arial" w:hAnsi="Arial" w:cs="Arial"/>
          <w:bCs/>
          <w:sz w:val="20"/>
          <w:szCs w:val="20"/>
        </w:rPr>
        <w:t xml:space="preserve">, considerará lo siguiente: </w:t>
      </w:r>
    </w:p>
    <w:p w:rsidR="00655691" w:rsidRPr="00C21751" w:rsidRDefault="00655691" w:rsidP="00655691">
      <w:pPr>
        <w:spacing w:after="0" w:line="240" w:lineRule="auto"/>
        <w:rPr>
          <w:rFonts w:ascii="Arial" w:hAnsi="Arial" w:cs="Arial"/>
          <w:bCs/>
          <w:sz w:val="24"/>
          <w:szCs w:val="20"/>
        </w:rPr>
      </w:pPr>
    </w:p>
    <w:p w:rsidR="00655691" w:rsidRDefault="00655691" w:rsidP="00B33AF0">
      <w:pPr>
        <w:numPr>
          <w:ilvl w:val="0"/>
          <w:numId w:val="8"/>
        </w:numPr>
        <w:spacing w:after="0" w:line="240" w:lineRule="auto"/>
        <w:ind w:left="709" w:hanging="283"/>
        <w:rPr>
          <w:rFonts w:ascii="Arial" w:hAnsi="Arial" w:cs="Arial"/>
          <w:bCs/>
          <w:sz w:val="20"/>
          <w:szCs w:val="20"/>
          <w:lang w:eastAsia="ar-SA"/>
        </w:rPr>
      </w:pPr>
      <w:r w:rsidRPr="006E01CC">
        <w:rPr>
          <w:rFonts w:ascii="Arial" w:hAnsi="Arial" w:cs="Arial"/>
          <w:bCs/>
          <w:sz w:val="20"/>
          <w:szCs w:val="20"/>
          <w:lang w:eastAsia="ar-SA"/>
        </w:rPr>
        <w:t xml:space="preserve">El servidor público designado como administrador del contrato, será el responsable del cálculo, aplicación y dar seguimiento de las penas convencionales. </w:t>
      </w:r>
    </w:p>
    <w:p w:rsidR="000626DD" w:rsidRPr="00D43030" w:rsidRDefault="000626DD" w:rsidP="00BE0192">
      <w:pPr>
        <w:spacing w:after="0" w:line="240" w:lineRule="auto"/>
        <w:ind w:hanging="141"/>
        <w:rPr>
          <w:rFonts w:ascii="Arial" w:hAnsi="Arial" w:cs="Arial"/>
          <w:bCs/>
          <w:sz w:val="16"/>
          <w:szCs w:val="20"/>
          <w:lang w:eastAsia="ar-SA"/>
        </w:rPr>
      </w:pPr>
    </w:p>
    <w:p w:rsidR="00655691" w:rsidRPr="006E01CC" w:rsidRDefault="00655691" w:rsidP="00B33AF0">
      <w:pPr>
        <w:numPr>
          <w:ilvl w:val="0"/>
          <w:numId w:val="8"/>
        </w:numPr>
        <w:spacing w:after="0" w:line="240" w:lineRule="auto"/>
        <w:ind w:left="709" w:hanging="283"/>
        <w:rPr>
          <w:rFonts w:ascii="Arial" w:hAnsi="Arial" w:cs="Arial"/>
          <w:bCs/>
          <w:sz w:val="20"/>
          <w:szCs w:val="20"/>
          <w:lang w:eastAsia="ar-SA"/>
        </w:rPr>
      </w:pPr>
      <w:r w:rsidRPr="006E01CC">
        <w:rPr>
          <w:rFonts w:ascii="Arial" w:hAnsi="Arial" w:cs="Arial"/>
          <w:bCs/>
          <w:sz w:val="20"/>
          <w:szCs w:val="20"/>
          <w:lang w:eastAsia="ar-SA"/>
        </w:rPr>
        <w:t>La pena convencional se calculará por el administrador del contrato, por cada día de atraso por la falta de cumpli</w:t>
      </w:r>
      <w:r w:rsidR="000E5030">
        <w:rPr>
          <w:rFonts w:ascii="Arial" w:hAnsi="Arial" w:cs="Arial"/>
          <w:bCs/>
          <w:sz w:val="20"/>
          <w:szCs w:val="20"/>
          <w:lang w:eastAsia="ar-SA"/>
        </w:rPr>
        <w:t>miento de entregar en tiempo los</w:t>
      </w:r>
      <w:r w:rsidR="00447AB9" w:rsidRPr="006E01CC">
        <w:rPr>
          <w:rFonts w:ascii="Arial" w:hAnsi="Arial" w:cs="Arial"/>
          <w:bCs/>
          <w:sz w:val="20"/>
          <w:szCs w:val="20"/>
          <w:lang w:eastAsia="ar-SA"/>
        </w:rPr>
        <w:t xml:space="preserve"> bien</w:t>
      </w:r>
      <w:r w:rsidR="000E5030">
        <w:rPr>
          <w:rFonts w:ascii="Arial" w:hAnsi="Arial" w:cs="Arial"/>
          <w:bCs/>
          <w:sz w:val="20"/>
          <w:szCs w:val="20"/>
          <w:lang w:eastAsia="ar-SA"/>
        </w:rPr>
        <w:t>es</w:t>
      </w:r>
      <w:r w:rsidRPr="006E01CC">
        <w:rPr>
          <w:rFonts w:ascii="Arial" w:hAnsi="Arial" w:cs="Arial"/>
          <w:bCs/>
          <w:sz w:val="20"/>
          <w:szCs w:val="20"/>
          <w:lang w:eastAsia="ar-SA"/>
        </w:rPr>
        <w:t xml:space="preserve">, de acuerdo con el porcentaje de penalización establecido para el correspondiente procedimiento de contratación. </w:t>
      </w:r>
    </w:p>
    <w:p w:rsidR="00655691" w:rsidRPr="00D43030" w:rsidRDefault="00655691" w:rsidP="00BE0192">
      <w:pPr>
        <w:spacing w:after="0" w:line="240" w:lineRule="auto"/>
        <w:ind w:left="567" w:hanging="141"/>
        <w:rPr>
          <w:rFonts w:ascii="Arial" w:hAnsi="Arial" w:cs="Arial"/>
          <w:bCs/>
          <w:sz w:val="16"/>
          <w:szCs w:val="20"/>
          <w:lang w:eastAsia="ar-SA"/>
        </w:rPr>
      </w:pPr>
    </w:p>
    <w:p w:rsidR="00655691" w:rsidRPr="006E01CC" w:rsidRDefault="00655691" w:rsidP="00B33AF0">
      <w:pPr>
        <w:numPr>
          <w:ilvl w:val="0"/>
          <w:numId w:val="8"/>
        </w:numPr>
        <w:spacing w:after="0" w:line="240" w:lineRule="auto"/>
        <w:ind w:left="709" w:hanging="283"/>
        <w:rPr>
          <w:rFonts w:ascii="Arial" w:hAnsi="Arial" w:cs="Arial"/>
          <w:bCs/>
          <w:sz w:val="20"/>
          <w:szCs w:val="20"/>
          <w:lang w:eastAsia="ar-SA"/>
        </w:rPr>
      </w:pPr>
      <w:r w:rsidRPr="006E01CC">
        <w:rPr>
          <w:rFonts w:ascii="Arial" w:hAnsi="Arial" w:cs="Arial"/>
          <w:bCs/>
          <w:sz w:val="20"/>
          <w:szCs w:val="20"/>
          <w:lang w:eastAsia="ar-SA"/>
        </w:rPr>
        <w:t xml:space="preserve">Las penas convencionales deben aplicarse bajo el principio de proporcionalidad, toda vez que si una parte de la obligación fue cumplida, la pena no puede ser aplicada a la totalidad del monto contratado. </w:t>
      </w:r>
    </w:p>
    <w:p w:rsidR="00655691" w:rsidRPr="00D43030" w:rsidRDefault="00655691" w:rsidP="00BE0192">
      <w:pPr>
        <w:spacing w:after="0" w:line="240" w:lineRule="auto"/>
        <w:ind w:left="567" w:hanging="141"/>
        <w:rPr>
          <w:rFonts w:ascii="Arial" w:hAnsi="Arial" w:cs="Arial"/>
          <w:bCs/>
          <w:sz w:val="16"/>
          <w:szCs w:val="20"/>
          <w:lang w:eastAsia="ar-SA"/>
        </w:rPr>
      </w:pPr>
    </w:p>
    <w:p w:rsidR="00655691" w:rsidRPr="006E01CC" w:rsidRDefault="00655691" w:rsidP="00B33AF0">
      <w:pPr>
        <w:numPr>
          <w:ilvl w:val="0"/>
          <w:numId w:val="8"/>
        </w:numPr>
        <w:spacing w:after="0" w:line="240" w:lineRule="auto"/>
        <w:ind w:left="709" w:hanging="283"/>
        <w:rPr>
          <w:rFonts w:ascii="Arial" w:hAnsi="Arial" w:cs="Arial"/>
          <w:bCs/>
          <w:sz w:val="20"/>
          <w:szCs w:val="20"/>
          <w:lang w:eastAsia="ar-SA"/>
        </w:rPr>
      </w:pPr>
      <w:r w:rsidRPr="006E01CC">
        <w:rPr>
          <w:rFonts w:ascii="Arial" w:hAnsi="Arial" w:cs="Arial"/>
          <w:bCs/>
          <w:sz w:val="20"/>
          <w:szCs w:val="20"/>
          <w:lang w:eastAsia="ar-SA"/>
        </w:rPr>
        <w:t>La penalización se calculará a partir del día siguiente en que concluye el plazo o fecha convenida para la entrega de</w:t>
      </w:r>
      <w:r w:rsidR="000E5030">
        <w:rPr>
          <w:rFonts w:ascii="Arial" w:hAnsi="Arial" w:cs="Arial"/>
          <w:bCs/>
          <w:sz w:val="20"/>
          <w:szCs w:val="20"/>
          <w:lang w:eastAsia="ar-SA"/>
        </w:rPr>
        <w:t xml:space="preserve"> los</w:t>
      </w:r>
      <w:r w:rsidR="00633A54">
        <w:rPr>
          <w:rFonts w:ascii="Arial" w:hAnsi="Arial" w:cs="Arial"/>
          <w:bCs/>
          <w:sz w:val="20"/>
          <w:szCs w:val="20"/>
          <w:lang w:eastAsia="ar-SA"/>
        </w:rPr>
        <w:t xml:space="preserve"> </w:t>
      </w:r>
      <w:r w:rsidR="005220BB" w:rsidRPr="006E01CC">
        <w:rPr>
          <w:rFonts w:ascii="Arial" w:hAnsi="Arial" w:cs="Arial"/>
          <w:bCs/>
          <w:sz w:val="20"/>
          <w:szCs w:val="20"/>
          <w:lang w:eastAsia="ar-SA"/>
        </w:rPr>
        <w:t>bien</w:t>
      </w:r>
      <w:r w:rsidR="000E5030">
        <w:rPr>
          <w:rFonts w:ascii="Arial" w:hAnsi="Arial" w:cs="Arial"/>
          <w:bCs/>
          <w:sz w:val="20"/>
          <w:szCs w:val="20"/>
          <w:lang w:eastAsia="ar-SA"/>
        </w:rPr>
        <w:t>es</w:t>
      </w:r>
      <w:r w:rsidRPr="006E01CC">
        <w:rPr>
          <w:rFonts w:ascii="Arial" w:hAnsi="Arial" w:cs="Arial"/>
          <w:bCs/>
          <w:sz w:val="20"/>
          <w:szCs w:val="20"/>
          <w:lang w:eastAsia="ar-SA"/>
        </w:rPr>
        <w:t xml:space="preserve">. </w:t>
      </w:r>
    </w:p>
    <w:p w:rsidR="00655691" w:rsidRPr="00D43030" w:rsidRDefault="00655691" w:rsidP="00BE0192">
      <w:pPr>
        <w:spacing w:after="0" w:line="240" w:lineRule="auto"/>
        <w:ind w:left="567" w:hanging="141"/>
        <w:rPr>
          <w:rFonts w:ascii="Arial" w:hAnsi="Arial" w:cs="Arial"/>
          <w:bCs/>
          <w:sz w:val="16"/>
          <w:szCs w:val="20"/>
          <w:lang w:eastAsia="ar-SA"/>
        </w:rPr>
      </w:pPr>
    </w:p>
    <w:p w:rsidR="00655691" w:rsidRDefault="00655691" w:rsidP="005F516C">
      <w:pPr>
        <w:numPr>
          <w:ilvl w:val="0"/>
          <w:numId w:val="8"/>
        </w:numPr>
        <w:spacing w:after="0" w:line="240" w:lineRule="auto"/>
        <w:ind w:left="709" w:hanging="283"/>
        <w:rPr>
          <w:rFonts w:ascii="Arial" w:hAnsi="Arial" w:cs="Arial"/>
          <w:bCs/>
          <w:sz w:val="20"/>
          <w:szCs w:val="20"/>
          <w:lang w:eastAsia="ar-SA"/>
        </w:rPr>
      </w:pPr>
      <w:r w:rsidRPr="006E01CC">
        <w:rPr>
          <w:rFonts w:ascii="Arial" w:hAnsi="Arial" w:cs="Arial"/>
          <w:bCs/>
          <w:sz w:val="20"/>
          <w:szCs w:val="20"/>
          <w:lang w:eastAsia="ar-SA"/>
        </w:rPr>
        <w:t>En ningún caso, se</w:t>
      </w:r>
      <w:r w:rsidR="00B57CE4" w:rsidRPr="006E01CC">
        <w:rPr>
          <w:rFonts w:ascii="Arial" w:hAnsi="Arial" w:cs="Arial"/>
          <w:bCs/>
          <w:sz w:val="20"/>
          <w:szCs w:val="20"/>
          <w:lang w:eastAsia="ar-SA"/>
        </w:rPr>
        <w:t xml:space="preserve"> deberá autorizar el pago de</w:t>
      </w:r>
      <w:r w:rsidR="000E5030">
        <w:rPr>
          <w:rFonts w:ascii="Arial" w:hAnsi="Arial" w:cs="Arial"/>
          <w:bCs/>
          <w:sz w:val="20"/>
          <w:szCs w:val="20"/>
          <w:lang w:eastAsia="ar-SA"/>
        </w:rPr>
        <w:t xml:space="preserve"> los</w:t>
      </w:r>
      <w:r w:rsidR="005220BB" w:rsidRPr="006E01CC">
        <w:rPr>
          <w:rFonts w:ascii="Arial" w:hAnsi="Arial" w:cs="Arial"/>
          <w:bCs/>
          <w:sz w:val="20"/>
          <w:szCs w:val="20"/>
          <w:lang w:eastAsia="ar-SA"/>
        </w:rPr>
        <w:t xml:space="preserve"> bien</w:t>
      </w:r>
      <w:r w:rsidR="000E5030">
        <w:rPr>
          <w:rFonts w:ascii="Arial" w:hAnsi="Arial" w:cs="Arial"/>
          <w:bCs/>
          <w:sz w:val="20"/>
          <w:szCs w:val="20"/>
          <w:lang w:eastAsia="ar-SA"/>
        </w:rPr>
        <w:t>es</w:t>
      </w:r>
      <w:r w:rsidRPr="006E01CC">
        <w:rPr>
          <w:rFonts w:ascii="Arial" w:hAnsi="Arial" w:cs="Arial"/>
          <w:bCs/>
          <w:sz w:val="20"/>
          <w:szCs w:val="20"/>
          <w:lang w:eastAsia="ar-SA"/>
        </w:rPr>
        <w:t>, sí no se ha determinado, calculado y notificado</w:t>
      </w:r>
      <w:r w:rsidR="00917121">
        <w:rPr>
          <w:rFonts w:ascii="Arial" w:hAnsi="Arial" w:cs="Arial"/>
          <w:bCs/>
          <w:sz w:val="20"/>
          <w:szCs w:val="20"/>
          <w:lang w:eastAsia="ar-SA"/>
        </w:rPr>
        <w:t xml:space="preserve"> a</w:t>
      </w:r>
      <w:r w:rsidRPr="006E01CC">
        <w:rPr>
          <w:rFonts w:ascii="Arial" w:hAnsi="Arial" w:cs="Arial"/>
          <w:bCs/>
          <w:sz w:val="20"/>
          <w:szCs w:val="20"/>
          <w:lang w:eastAsia="ar-SA"/>
        </w:rPr>
        <w:t xml:space="preserve"> </w:t>
      </w:r>
      <w:r w:rsidR="00CA3F66">
        <w:rPr>
          <w:rFonts w:ascii="Arial" w:hAnsi="Arial" w:cs="Arial"/>
          <w:bCs/>
          <w:sz w:val="20"/>
          <w:szCs w:val="20"/>
          <w:lang w:eastAsia="ar-SA"/>
        </w:rPr>
        <w:t xml:space="preserve">los </w:t>
      </w:r>
      <w:r w:rsidRPr="006E01CC">
        <w:rPr>
          <w:rFonts w:ascii="Arial" w:hAnsi="Arial" w:cs="Arial"/>
          <w:bCs/>
          <w:sz w:val="20"/>
          <w:szCs w:val="20"/>
          <w:lang w:eastAsia="ar-SA"/>
        </w:rPr>
        <w:t>proveedor</w:t>
      </w:r>
      <w:r w:rsidR="00CA3F66">
        <w:rPr>
          <w:rFonts w:ascii="Arial" w:hAnsi="Arial" w:cs="Arial"/>
          <w:bCs/>
          <w:sz w:val="20"/>
          <w:szCs w:val="20"/>
          <w:lang w:eastAsia="ar-SA"/>
        </w:rPr>
        <w:t>es</w:t>
      </w:r>
      <w:r w:rsidRPr="006E01CC">
        <w:rPr>
          <w:rFonts w:ascii="Arial" w:hAnsi="Arial" w:cs="Arial"/>
          <w:bCs/>
          <w:sz w:val="20"/>
          <w:szCs w:val="20"/>
          <w:lang w:eastAsia="ar-SA"/>
        </w:rPr>
        <w:t xml:space="preserve"> las penas convencionales aplicadas en términos de lo dispuesto en el contrato, así como su registro y validación en el sistema PREI MILLENIUM.</w:t>
      </w:r>
    </w:p>
    <w:p w:rsidR="004F312E" w:rsidRDefault="004F312E" w:rsidP="005F516C">
      <w:pPr>
        <w:spacing w:after="0" w:line="240" w:lineRule="auto"/>
        <w:ind w:left="709"/>
        <w:rPr>
          <w:rFonts w:ascii="Arial" w:hAnsi="Arial" w:cs="Arial"/>
          <w:bCs/>
          <w:sz w:val="20"/>
          <w:szCs w:val="20"/>
          <w:lang w:eastAsia="ar-SA"/>
        </w:rPr>
      </w:pPr>
    </w:p>
    <w:p w:rsidR="00E971C9" w:rsidRPr="005F516C" w:rsidRDefault="00E971C9" w:rsidP="005F516C">
      <w:pPr>
        <w:spacing w:after="0" w:line="240" w:lineRule="auto"/>
        <w:ind w:left="709"/>
        <w:rPr>
          <w:rFonts w:ascii="Arial" w:hAnsi="Arial" w:cs="Arial"/>
          <w:bCs/>
          <w:sz w:val="20"/>
          <w:szCs w:val="20"/>
          <w:lang w:eastAsia="ar-SA"/>
        </w:rPr>
      </w:pPr>
    </w:p>
    <w:p w:rsidR="004F312E" w:rsidRPr="00D43030" w:rsidRDefault="004F312E" w:rsidP="00655691">
      <w:pPr>
        <w:spacing w:after="0" w:line="240" w:lineRule="auto"/>
        <w:ind w:left="567"/>
        <w:rPr>
          <w:rFonts w:ascii="Arial" w:hAnsi="Arial" w:cs="Arial"/>
          <w:bCs/>
          <w:sz w:val="16"/>
          <w:szCs w:val="20"/>
          <w:lang w:eastAsia="ar-SA"/>
        </w:rPr>
      </w:pPr>
    </w:p>
    <w:p w:rsidR="00655691" w:rsidRDefault="00992CD8" w:rsidP="000F0D81">
      <w:pPr>
        <w:pStyle w:val="Subttulo"/>
        <w:numPr>
          <w:ilvl w:val="1"/>
          <w:numId w:val="9"/>
        </w:numPr>
        <w:tabs>
          <w:tab w:val="left" w:pos="1134"/>
        </w:tabs>
        <w:spacing w:before="0" w:line="240" w:lineRule="auto"/>
        <w:ind w:left="426" w:firstLine="0"/>
        <w:rPr>
          <w:rFonts w:ascii="Arial" w:hAnsi="Arial" w:cs="Arial"/>
          <w:sz w:val="20"/>
          <w:szCs w:val="20"/>
        </w:rPr>
      </w:pPr>
      <w:r w:rsidRPr="00893FC5">
        <w:rPr>
          <w:rFonts w:ascii="Arial" w:hAnsi="Arial" w:cs="Arial"/>
          <w:sz w:val="20"/>
          <w:szCs w:val="20"/>
        </w:rPr>
        <w:t>Deducciones</w:t>
      </w:r>
    </w:p>
    <w:p w:rsidR="00655691" w:rsidRPr="00734333" w:rsidRDefault="00655691" w:rsidP="000F0D81">
      <w:pPr>
        <w:tabs>
          <w:tab w:val="left" w:pos="1134"/>
        </w:tabs>
        <w:spacing w:after="0" w:line="240" w:lineRule="auto"/>
        <w:rPr>
          <w:rFonts w:ascii="Arial" w:hAnsi="Arial" w:cs="Arial"/>
          <w:b/>
          <w:sz w:val="18"/>
          <w:szCs w:val="20"/>
        </w:rPr>
      </w:pPr>
    </w:p>
    <w:p w:rsidR="00EA0B82" w:rsidRDefault="00666C20" w:rsidP="00C21751">
      <w:pPr>
        <w:spacing w:after="0" w:line="240" w:lineRule="auto"/>
        <w:rPr>
          <w:rFonts w:ascii="Arial" w:hAnsi="Arial" w:cs="Arial"/>
          <w:sz w:val="20"/>
          <w:szCs w:val="20"/>
        </w:rPr>
      </w:pPr>
      <w:r w:rsidRPr="006E01CC">
        <w:rPr>
          <w:rFonts w:ascii="Arial" w:hAnsi="Arial" w:cs="Arial"/>
          <w:sz w:val="20"/>
          <w:szCs w:val="20"/>
        </w:rPr>
        <w:t>Con</w:t>
      </w:r>
      <w:r w:rsidR="00655691" w:rsidRPr="006E01CC">
        <w:rPr>
          <w:rFonts w:ascii="Arial" w:hAnsi="Arial" w:cs="Arial"/>
          <w:sz w:val="20"/>
          <w:szCs w:val="20"/>
        </w:rPr>
        <w:t xml:space="preserve"> fundamento en lo dispuesto e</w:t>
      </w:r>
      <w:r w:rsidR="001E0160">
        <w:rPr>
          <w:rFonts w:ascii="Arial" w:hAnsi="Arial" w:cs="Arial"/>
          <w:sz w:val="20"/>
          <w:szCs w:val="20"/>
        </w:rPr>
        <w:t>n el a</w:t>
      </w:r>
      <w:r w:rsidR="00655691" w:rsidRPr="006E01CC">
        <w:rPr>
          <w:rFonts w:ascii="Arial" w:hAnsi="Arial" w:cs="Arial"/>
          <w:sz w:val="20"/>
          <w:szCs w:val="20"/>
        </w:rPr>
        <w:t>rtículo 53 Bis de la Ley de Adquisiciones, Arrendamientos y Servicios del Sector Público, se aplicará</w:t>
      </w:r>
      <w:r w:rsidR="001E0160">
        <w:rPr>
          <w:rFonts w:ascii="Arial" w:hAnsi="Arial" w:cs="Arial"/>
          <w:sz w:val="20"/>
          <w:szCs w:val="20"/>
        </w:rPr>
        <w:t>n</w:t>
      </w:r>
      <w:r w:rsidR="00714CF6">
        <w:rPr>
          <w:rFonts w:ascii="Arial" w:hAnsi="Arial" w:cs="Arial"/>
          <w:sz w:val="20"/>
          <w:szCs w:val="20"/>
        </w:rPr>
        <w:t xml:space="preserve"> dedu</w:t>
      </w:r>
      <w:r w:rsidR="001E0160">
        <w:rPr>
          <w:rFonts w:ascii="Arial" w:hAnsi="Arial" w:cs="Arial"/>
          <w:sz w:val="20"/>
          <w:szCs w:val="20"/>
        </w:rPr>
        <w:t>cciones</w:t>
      </w:r>
      <w:r w:rsidR="00655691" w:rsidRPr="006E01CC">
        <w:rPr>
          <w:rFonts w:ascii="Arial" w:hAnsi="Arial" w:cs="Arial"/>
          <w:sz w:val="20"/>
          <w:szCs w:val="20"/>
        </w:rPr>
        <w:t xml:space="preserve"> en los siguientes casos:</w:t>
      </w:r>
    </w:p>
    <w:p w:rsidR="004F312E" w:rsidRDefault="004F312E" w:rsidP="00C21751">
      <w:pPr>
        <w:spacing w:after="0" w:line="240" w:lineRule="auto"/>
        <w:rPr>
          <w:rFonts w:ascii="Arial" w:hAnsi="Arial" w:cs="Arial"/>
          <w:sz w:val="20"/>
          <w:szCs w:val="20"/>
        </w:rPr>
      </w:pPr>
    </w:p>
    <w:p w:rsidR="009C39A0" w:rsidRDefault="009C39A0" w:rsidP="00C21751">
      <w:pPr>
        <w:spacing w:after="0" w:line="240" w:lineRule="auto"/>
        <w:rPr>
          <w:rFonts w:ascii="Arial" w:hAnsi="Arial" w:cs="Arial"/>
          <w:sz w:val="20"/>
          <w:szCs w:val="20"/>
        </w:rPr>
      </w:pPr>
    </w:p>
    <w:tbl>
      <w:tblPr>
        <w:tblW w:w="0" w:type="auto"/>
        <w:jc w:val="center"/>
        <w:tblInd w:w="-1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3"/>
        <w:gridCol w:w="2077"/>
        <w:gridCol w:w="3221"/>
      </w:tblGrid>
      <w:tr w:rsidR="009C39A0" w:rsidRPr="00EC17FC" w:rsidTr="009C39A0">
        <w:trPr>
          <w:trHeight w:val="417"/>
          <w:tblHeader/>
          <w:jc w:val="center"/>
        </w:trPr>
        <w:tc>
          <w:tcPr>
            <w:tcW w:w="3233" w:type="dxa"/>
            <w:shd w:val="clear" w:color="auto" w:fill="0F243E" w:themeFill="text2" w:themeFillShade="80"/>
          </w:tcPr>
          <w:p w:rsidR="009C39A0" w:rsidRPr="00EC17FC" w:rsidRDefault="009C39A0" w:rsidP="009C39A0">
            <w:pPr>
              <w:spacing w:after="0" w:line="240" w:lineRule="auto"/>
              <w:contextualSpacing/>
              <w:jc w:val="center"/>
              <w:rPr>
                <w:rFonts w:ascii="Arial" w:eastAsia="Times New Roman" w:hAnsi="Arial" w:cs="Arial"/>
                <w:b/>
                <w:sz w:val="16"/>
                <w:szCs w:val="16"/>
              </w:rPr>
            </w:pPr>
            <w:r w:rsidRPr="00EC17FC">
              <w:rPr>
                <w:rFonts w:ascii="Arial" w:eastAsia="Times New Roman" w:hAnsi="Arial" w:cs="Arial"/>
                <w:b/>
                <w:sz w:val="16"/>
                <w:szCs w:val="16"/>
              </w:rPr>
              <w:t xml:space="preserve">CONCEPTO U OBLIGACIÓN QUE GENERA LA APLICACIÓN DE DEDUCCIONES </w:t>
            </w:r>
          </w:p>
        </w:tc>
        <w:tc>
          <w:tcPr>
            <w:tcW w:w="2077" w:type="dxa"/>
            <w:shd w:val="clear" w:color="auto" w:fill="0F243E" w:themeFill="text2" w:themeFillShade="80"/>
          </w:tcPr>
          <w:p w:rsidR="009C39A0" w:rsidRPr="00EC17FC" w:rsidRDefault="009C39A0" w:rsidP="009C39A0">
            <w:pPr>
              <w:spacing w:after="0" w:line="240" w:lineRule="auto"/>
              <w:contextualSpacing/>
              <w:jc w:val="center"/>
              <w:rPr>
                <w:rFonts w:ascii="Arial" w:eastAsia="Times New Roman" w:hAnsi="Arial" w:cs="Arial"/>
                <w:b/>
                <w:sz w:val="16"/>
                <w:szCs w:val="16"/>
              </w:rPr>
            </w:pPr>
            <w:r w:rsidRPr="00EC17FC">
              <w:rPr>
                <w:rFonts w:ascii="Arial" w:eastAsia="Times New Roman" w:hAnsi="Arial" w:cs="Arial"/>
                <w:b/>
                <w:sz w:val="16"/>
                <w:szCs w:val="16"/>
              </w:rPr>
              <w:t>DEDUCCIÓN A APLICAR</w:t>
            </w:r>
          </w:p>
        </w:tc>
        <w:tc>
          <w:tcPr>
            <w:tcW w:w="3221" w:type="dxa"/>
            <w:shd w:val="clear" w:color="auto" w:fill="0F243E" w:themeFill="text2" w:themeFillShade="80"/>
          </w:tcPr>
          <w:p w:rsidR="009C39A0" w:rsidRPr="00EC17FC" w:rsidRDefault="009C39A0" w:rsidP="009C39A0">
            <w:pPr>
              <w:spacing w:after="0" w:line="240" w:lineRule="auto"/>
              <w:contextualSpacing/>
              <w:jc w:val="center"/>
              <w:rPr>
                <w:rFonts w:ascii="Arial" w:eastAsia="Times New Roman" w:hAnsi="Arial" w:cs="Arial"/>
                <w:b/>
                <w:sz w:val="16"/>
                <w:szCs w:val="16"/>
              </w:rPr>
            </w:pPr>
            <w:r w:rsidRPr="00EC17FC">
              <w:rPr>
                <w:rFonts w:ascii="Arial" w:eastAsia="Times New Roman" w:hAnsi="Arial" w:cs="Arial"/>
                <w:b/>
                <w:sz w:val="16"/>
                <w:szCs w:val="16"/>
              </w:rPr>
              <w:t xml:space="preserve">MÉTODO DE CÁLCULO Y LÍMITE DE INCUMPLIMIENTO. </w:t>
            </w:r>
          </w:p>
        </w:tc>
      </w:tr>
      <w:tr w:rsidR="009C39A0" w:rsidRPr="00EC17FC" w:rsidTr="009C39A0">
        <w:trPr>
          <w:trHeight w:val="933"/>
          <w:jc w:val="center"/>
        </w:trPr>
        <w:tc>
          <w:tcPr>
            <w:tcW w:w="3233" w:type="dxa"/>
            <w:shd w:val="clear" w:color="auto" w:fill="auto"/>
            <w:vAlign w:val="center"/>
          </w:tcPr>
          <w:p w:rsidR="009C39A0" w:rsidRPr="00EC17FC" w:rsidRDefault="009C39A0" w:rsidP="009C39A0">
            <w:pPr>
              <w:spacing w:after="0" w:line="240" w:lineRule="auto"/>
              <w:contextualSpacing/>
              <w:rPr>
                <w:rFonts w:ascii="Arial" w:eastAsia="Times New Roman" w:hAnsi="Arial" w:cs="Arial"/>
                <w:sz w:val="16"/>
                <w:szCs w:val="16"/>
                <w:lang w:val="x-none" w:eastAsia="es-ES"/>
              </w:rPr>
            </w:pPr>
            <w:r w:rsidRPr="00EC17FC">
              <w:rPr>
                <w:rFonts w:ascii="Arial" w:eastAsia="Times New Roman" w:hAnsi="Arial" w:cs="Arial"/>
                <w:sz w:val="16"/>
                <w:szCs w:val="16"/>
              </w:rPr>
              <w:t>Cuando los proveedores no den cumplimiento en el plazo señalado a la solicitud de canje o recolección de los  bienes cuando éstos no cumplan con requisitos de calidad, o presenta defectos o vicios ocultos.</w:t>
            </w:r>
          </w:p>
        </w:tc>
        <w:tc>
          <w:tcPr>
            <w:tcW w:w="2077" w:type="dxa"/>
            <w:shd w:val="clear" w:color="auto" w:fill="auto"/>
            <w:vAlign w:val="center"/>
          </w:tcPr>
          <w:p w:rsidR="009C39A0" w:rsidRPr="00EC17FC" w:rsidRDefault="009C39A0" w:rsidP="009C39A0">
            <w:pPr>
              <w:spacing w:after="0" w:line="240" w:lineRule="auto"/>
              <w:contextualSpacing/>
              <w:rPr>
                <w:rFonts w:ascii="Arial" w:eastAsia="Times New Roman" w:hAnsi="Arial" w:cs="Arial"/>
                <w:sz w:val="16"/>
                <w:szCs w:val="16"/>
              </w:rPr>
            </w:pPr>
            <w:r w:rsidRPr="00EC17FC">
              <w:rPr>
                <w:rFonts w:ascii="Arial" w:eastAsia="Times New Roman" w:hAnsi="Arial" w:cs="Arial"/>
                <w:sz w:val="16"/>
                <w:szCs w:val="16"/>
              </w:rPr>
              <w:t>10% del valor total de los bienes  pendientes de canje o recolección.</w:t>
            </w:r>
          </w:p>
        </w:tc>
        <w:tc>
          <w:tcPr>
            <w:tcW w:w="3221" w:type="dxa"/>
            <w:shd w:val="clear" w:color="auto" w:fill="auto"/>
            <w:vAlign w:val="center"/>
          </w:tcPr>
          <w:p w:rsidR="009C39A0" w:rsidRPr="00EC17FC" w:rsidRDefault="009C39A0" w:rsidP="009C39A0">
            <w:pPr>
              <w:spacing w:after="0" w:line="240" w:lineRule="auto"/>
              <w:contextualSpacing/>
              <w:rPr>
                <w:rFonts w:ascii="Arial" w:eastAsia="Times New Roman" w:hAnsi="Arial" w:cs="Arial"/>
                <w:sz w:val="16"/>
                <w:szCs w:val="16"/>
              </w:rPr>
            </w:pPr>
            <w:r w:rsidRPr="00EC17FC">
              <w:rPr>
                <w:rFonts w:ascii="Arial" w:eastAsia="Times New Roman" w:hAnsi="Arial" w:cs="Arial"/>
                <w:sz w:val="16"/>
                <w:szCs w:val="16"/>
              </w:rPr>
              <w:t>Fecha de notificación para canje o recolección + 10 días hábiles, a partir del día 11 se aplicará el 10% del valor total de los bienes pendientes de canje o recolección.</w:t>
            </w:r>
          </w:p>
        </w:tc>
      </w:tr>
      <w:tr w:rsidR="002B6973" w:rsidRPr="00EC17FC" w:rsidTr="002B6973">
        <w:trPr>
          <w:trHeight w:val="933"/>
          <w:jc w:val="center"/>
        </w:trPr>
        <w:tc>
          <w:tcPr>
            <w:tcW w:w="32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6973" w:rsidRPr="00077227" w:rsidRDefault="002B6973" w:rsidP="00797025">
            <w:pPr>
              <w:spacing w:after="0" w:line="240" w:lineRule="auto"/>
              <w:contextualSpacing/>
              <w:rPr>
                <w:rFonts w:ascii="Arial" w:eastAsia="Times New Roman" w:hAnsi="Arial" w:cs="Arial"/>
                <w:sz w:val="16"/>
                <w:szCs w:val="16"/>
              </w:rPr>
            </w:pPr>
            <w:r w:rsidRPr="00077227">
              <w:rPr>
                <w:rFonts w:ascii="Arial" w:eastAsia="Times New Roman" w:hAnsi="Arial" w:cs="Arial"/>
                <w:sz w:val="16"/>
                <w:szCs w:val="16"/>
              </w:rPr>
              <w:lastRenderedPageBreak/>
              <w:t>EN CASO DE INCUMPLIMIENTO EN LA ENTREGA DE LOS BIENES.</w:t>
            </w:r>
          </w:p>
          <w:p w:rsidR="002B6973" w:rsidRPr="00077227" w:rsidRDefault="002B6973" w:rsidP="00797025">
            <w:pPr>
              <w:spacing w:after="0" w:line="240" w:lineRule="auto"/>
              <w:contextualSpacing/>
              <w:rPr>
                <w:rFonts w:ascii="Arial" w:eastAsia="Times New Roman" w:hAnsi="Arial" w:cs="Arial"/>
                <w:sz w:val="16"/>
                <w:szCs w:val="16"/>
              </w:rPr>
            </w:pPr>
          </w:p>
          <w:p w:rsidR="002B6973" w:rsidRPr="00077227" w:rsidRDefault="002B6973" w:rsidP="00797025">
            <w:pPr>
              <w:spacing w:after="0" w:line="240" w:lineRule="auto"/>
              <w:contextualSpacing/>
              <w:rPr>
                <w:rFonts w:ascii="Arial" w:eastAsia="Times New Roman" w:hAnsi="Arial" w:cs="Arial"/>
                <w:sz w:val="16"/>
                <w:szCs w:val="16"/>
              </w:rPr>
            </w:pPr>
            <w:r w:rsidRPr="00EC17FC">
              <w:rPr>
                <w:rFonts w:ascii="Arial" w:eastAsia="Times New Roman" w:hAnsi="Arial" w:cs="Arial"/>
                <w:sz w:val="16"/>
                <w:szCs w:val="16"/>
              </w:rPr>
              <w:t>Cuando los licitantes adjudicados no entreguen los bienes requeridos en el plazo máximo de entrega</w:t>
            </w:r>
            <w:r>
              <w:rPr>
                <w:rFonts w:ascii="Arial" w:eastAsia="Times New Roman" w:hAnsi="Arial" w:cs="Arial"/>
                <w:sz w:val="16"/>
                <w:szCs w:val="16"/>
              </w:rPr>
              <w:t xml:space="preserve"> señalados</w:t>
            </w:r>
            <w:r w:rsidRPr="00EC17FC">
              <w:rPr>
                <w:rFonts w:ascii="Arial" w:eastAsia="Times New Roman" w:hAnsi="Arial" w:cs="Arial"/>
                <w:sz w:val="16"/>
                <w:szCs w:val="16"/>
              </w:rPr>
              <w:t xml:space="preserve">, </w:t>
            </w:r>
            <w:r w:rsidRPr="00077227">
              <w:rPr>
                <w:rFonts w:ascii="Arial" w:eastAsia="Times New Roman" w:hAnsi="Arial" w:cs="Arial"/>
                <w:sz w:val="16"/>
                <w:szCs w:val="16"/>
              </w:rPr>
              <w:t>considerando los 4 días de sanción.</w:t>
            </w:r>
          </w:p>
        </w:tc>
        <w:tc>
          <w:tcPr>
            <w:tcW w:w="20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6973" w:rsidRPr="00EC17FC" w:rsidRDefault="002B6973" w:rsidP="00797025">
            <w:pPr>
              <w:spacing w:after="0" w:line="240" w:lineRule="auto"/>
              <w:contextualSpacing/>
              <w:rPr>
                <w:rFonts w:ascii="Arial" w:eastAsia="Times New Roman" w:hAnsi="Arial" w:cs="Arial"/>
                <w:sz w:val="16"/>
                <w:szCs w:val="16"/>
              </w:rPr>
            </w:pPr>
            <w:r w:rsidRPr="00EC17FC">
              <w:rPr>
                <w:rFonts w:ascii="Arial" w:eastAsia="Times New Roman" w:hAnsi="Arial" w:cs="Arial"/>
                <w:sz w:val="16"/>
                <w:szCs w:val="16"/>
              </w:rPr>
              <w:t>10% del monto total de los bienes no entregados</w:t>
            </w: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6973" w:rsidRPr="00EC17FC" w:rsidRDefault="002B6973" w:rsidP="00797025">
            <w:pPr>
              <w:spacing w:after="0" w:line="240" w:lineRule="auto"/>
              <w:contextualSpacing/>
              <w:rPr>
                <w:rFonts w:ascii="Arial" w:eastAsia="Times New Roman" w:hAnsi="Arial" w:cs="Arial"/>
                <w:sz w:val="16"/>
                <w:szCs w:val="16"/>
              </w:rPr>
            </w:pPr>
            <w:r>
              <w:rPr>
                <w:rFonts w:ascii="Arial" w:eastAsia="Times New Roman" w:hAnsi="Arial" w:cs="Arial"/>
                <w:sz w:val="16"/>
                <w:szCs w:val="16"/>
              </w:rPr>
              <w:t>S</w:t>
            </w:r>
            <w:r w:rsidRPr="00EC17FC">
              <w:rPr>
                <w:rFonts w:ascii="Arial" w:eastAsia="Times New Roman" w:hAnsi="Arial" w:cs="Arial"/>
                <w:sz w:val="16"/>
                <w:szCs w:val="16"/>
              </w:rPr>
              <w:t>e aplicará el 10% del valor por los bienes no entregados</w:t>
            </w:r>
            <w:r>
              <w:rPr>
                <w:rFonts w:ascii="Arial" w:eastAsia="Times New Roman" w:hAnsi="Arial" w:cs="Arial"/>
                <w:sz w:val="16"/>
                <w:szCs w:val="16"/>
              </w:rPr>
              <w:t>.</w:t>
            </w:r>
          </w:p>
        </w:tc>
      </w:tr>
    </w:tbl>
    <w:p w:rsidR="009C39A0" w:rsidRDefault="009C39A0" w:rsidP="00C21751">
      <w:pPr>
        <w:spacing w:after="0" w:line="240" w:lineRule="auto"/>
        <w:rPr>
          <w:rFonts w:ascii="Arial" w:hAnsi="Arial" w:cs="Arial"/>
          <w:sz w:val="20"/>
          <w:szCs w:val="20"/>
        </w:rPr>
      </w:pPr>
    </w:p>
    <w:p w:rsidR="005D5F8E" w:rsidRDefault="005D5F8E" w:rsidP="00C21751">
      <w:pPr>
        <w:spacing w:after="0" w:line="240" w:lineRule="auto"/>
        <w:rPr>
          <w:rFonts w:ascii="Arial" w:hAnsi="Arial" w:cs="Arial"/>
          <w:sz w:val="20"/>
          <w:szCs w:val="20"/>
        </w:rPr>
      </w:pPr>
    </w:p>
    <w:p w:rsidR="00C21751" w:rsidRDefault="00C21751" w:rsidP="00C21751">
      <w:pPr>
        <w:spacing w:after="0" w:line="240" w:lineRule="auto"/>
        <w:rPr>
          <w:rFonts w:ascii="Arial" w:hAnsi="Arial" w:cs="Arial"/>
          <w:sz w:val="2"/>
          <w:szCs w:val="20"/>
        </w:rPr>
      </w:pPr>
    </w:p>
    <w:p w:rsidR="00655691" w:rsidRPr="006E01CC" w:rsidRDefault="00CA3F66" w:rsidP="00655691">
      <w:pPr>
        <w:spacing w:after="0" w:line="240" w:lineRule="auto"/>
        <w:rPr>
          <w:rFonts w:ascii="Arial" w:hAnsi="Arial" w:cs="Arial"/>
          <w:sz w:val="20"/>
          <w:szCs w:val="20"/>
        </w:rPr>
      </w:pPr>
      <w:r>
        <w:rPr>
          <w:rFonts w:ascii="Arial" w:hAnsi="Arial" w:cs="Arial"/>
          <w:sz w:val="20"/>
          <w:szCs w:val="20"/>
        </w:rPr>
        <w:t>Los proveedores</w:t>
      </w:r>
      <w:r w:rsidR="001276F7" w:rsidRPr="006E01CC">
        <w:rPr>
          <w:rFonts w:ascii="Arial" w:hAnsi="Arial" w:cs="Arial"/>
          <w:sz w:val="20"/>
          <w:szCs w:val="20"/>
        </w:rPr>
        <w:t>, de ser sancionado</w:t>
      </w:r>
      <w:r>
        <w:rPr>
          <w:rFonts w:ascii="Arial" w:hAnsi="Arial" w:cs="Arial"/>
          <w:sz w:val="20"/>
          <w:szCs w:val="20"/>
        </w:rPr>
        <w:t>s</w:t>
      </w:r>
      <w:r w:rsidR="001276F7" w:rsidRPr="006E01CC">
        <w:rPr>
          <w:rFonts w:ascii="Arial" w:hAnsi="Arial" w:cs="Arial"/>
          <w:sz w:val="20"/>
          <w:szCs w:val="20"/>
        </w:rPr>
        <w:t xml:space="preserve">, </w:t>
      </w:r>
      <w:r w:rsidR="00655691" w:rsidRPr="006E01CC">
        <w:rPr>
          <w:rFonts w:ascii="Arial" w:hAnsi="Arial" w:cs="Arial"/>
          <w:sz w:val="20"/>
          <w:szCs w:val="20"/>
        </w:rPr>
        <w:t>deberá</w:t>
      </w:r>
      <w:r>
        <w:rPr>
          <w:rFonts w:ascii="Arial" w:hAnsi="Arial" w:cs="Arial"/>
          <w:sz w:val="20"/>
          <w:szCs w:val="20"/>
        </w:rPr>
        <w:t>n</w:t>
      </w:r>
      <w:r w:rsidR="00655691" w:rsidRPr="006E01CC">
        <w:rPr>
          <w:rFonts w:ascii="Arial" w:hAnsi="Arial" w:cs="Arial"/>
          <w:sz w:val="20"/>
          <w:szCs w:val="20"/>
        </w:rPr>
        <w:t xml:space="preserve"> </w:t>
      </w:r>
      <w:r w:rsidR="001E5081" w:rsidRPr="006E01CC">
        <w:rPr>
          <w:rFonts w:ascii="Arial" w:hAnsi="Arial" w:cs="Arial"/>
          <w:sz w:val="20"/>
          <w:szCs w:val="20"/>
        </w:rPr>
        <w:t xml:space="preserve">entregar </w:t>
      </w:r>
      <w:r w:rsidR="00655691" w:rsidRPr="006E01CC">
        <w:rPr>
          <w:rFonts w:ascii="Arial" w:hAnsi="Arial" w:cs="Arial"/>
          <w:sz w:val="20"/>
          <w:szCs w:val="20"/>
        </w:rPr>
        <w:t xml:space="preserve">la nota de crédito en la </w:t>
      </w:r>
      <w:r w:rsidR="00815FFF" w:rsidRPr="006E01CC">
        <w:rPr>
          <w:rFonts w:ascii="Arial" w:hAnsi="Arial" w:cs="Arial"/>
          <w:sz w:val="20"/>
          <w:szCs w:val="20"/>
        </w:rPr>
        <w:t>Delegación o UMAE</w:t>
      </w:r>
      <w:r>
        <w:rPr>
          <w:rFonts w:ascii="Arial" w:hAnsi="Arial" w:cs="Arial"/>
          <w:sz w:val="20"/>
          <w:szCs w:val="20"/>
        </w:rPr>
        <w:t xml:space="preserve"> donde se originó la sanción. </w:t>
      </w:r>
      <w:r w:rsidR="00655691" w:rsidRPr="006E01CC">
        <w:rPr>
          <w:rFonts w:ascii="Arial" w:hAnsi="Arial" w:cs="Arial"/>
          <w:sz w:val="20"/>
          <w:szCs w:val="20"/>
        </w:rPr>
        <w:t>De no dar cumplimiento a lo estipulado, el Instituto podrá realizar el cargo a las facturas pendientes de pago de cualquier cont</w:t>
      </w:r>
      <w:r>
        <w:rPr>
          <w:rFonts w:ascii="Arial" w:hAnsi="Arial" w:cs="Arial"/>
          <w:sz w:val="20"/>
          <w:szCs w:val="20"/>
        </w:rPr>
        <w:t>rato que esté formalizado con los</w:t>
      </w:r>
      <w:r w:rsidR="00655691" w:rsidRPr="006E01CC">
        <w:rPr>
          <w:rFonts w:ascii="Arial" w:hAnsi="Arial" w:cs="Arial"/>
          <w:sz w:val="20"/>
          <w:szCs w:val="20"/>
        </w:rPr>
        <w:t xml:space="preserve"> proveedor</w:t>
      </w:r>
      <w:r>
        <w:rPr>
          <w:rFonts w:ascii="Arial" w:hAnsi="Arial" w:cs="Arial"/>
          <w:sz w:val="20"/>
          <w:szCs w:val="20"/>
        </w:rPr>
        <w:t>es</w:t>
      </w:r>
      <w:r w:rsidR="00655691" w:rsidRPr="006E01CC">
        <w:rPr>
          <w:rFonts w:ascii="Arial" w:hAnsi="Arial" w:cs="Arial"/>
          <w:sz w:val="20"/>
          <w:szCs w:val="20"/>
        </w:rPr>
        <w:t>.</w:t>
      </w:r>
    </w:p>
    <w:p w:rsidR="00C21751" w:rsidRDefault="00C21751" w:rsidP="00655691">
      <w:pPr>
        <w:spacing w:after="0" w:line="240" w:lineRule="auto"/>
        <w:rPr>
          <w:rFonts w:ascii="Arial" w:hAnsi="Arial" w:cs="Arial"/>
          <w:sz w:val="20"/>
          <w:szCs w:val="20"/>
        </w:rPr>
      </w:pPr>
    </w:p>
    <w:p w:rsidR="00645C43" w:rsidRDefault="00645C43" w:rsidP="00645C43">
      <w:pPr>
        <w:spacing w:after="0" w:line="240" w:lineRule="auto"/>
        <w:rPr>
          <w:rFonts w:ascii="Arial" w:hAnsi="Arial" w:cs="Arial"/>
          <w:sz w:val="20"/>
          <w:szCs w:val="20"/>
        </w:rPr>
      </w:pPr>
      <w:r>
        <w:rPr>
          <w:rFonts w:ascii="Arial" w:hAnsi="Arial" w:cs="Arial"/>
          <w:sz w:val="20"/>
          <w:szCs w:val="20"/>
        </w:rPr>
        <w:t>De conformidad con lo previsto en el artículo 53 Bis de la LAASSP, el límite de incumplimiento a partir del cual podrán cancelar total o parcialmente las partidas o conceptos no entregados, o bien rescindir el contrato en los términos del artículo 54 de la Ley en comento, será el equivalente al monto de la garantía de cumplimiento.</w:t>
      </w:r>
    </w:p>
    <w:p w:rsidR="00645C43" w:rsidRDefault="00645C43" w:rsidP="00645C43">
      <w:pPr>
        <w:spacing w:after="0" w:line="240" w:lineRule="auto"/>
        <w:rPr>
          <w:rFonts w:ascii="Arial" w:hAnsi="Arial" w:cs="Arial"/>
          <w:sz w:val="20"/>
          <w:szCs w:val="20"/>
        </w:rPr>
      </w:pPr>
    </w:p>
    <w:p w:rsidR="003D3EAB" w:rsidRDefault="003D3EAB" w:rsidP="00655691">
      <w:pPr>
        <w:spacing w:after="0" w:line="240" w:lineRule="auto"/>
        <w:rPr>
          <w:rFonts w:ascii="Arial" w:hAnsi="Arial" w:cs="Arial"/>
          <w:sz w:val="20"/>
          <w:szCs w:val="20"/>
        </w:rPr>
      </w:pPr>
    </w:p>
    <w:p w:rsidR="003C6D5E" w:rsidRPr="006E01CC" w:rsidRDefault="00346E0B" w:rsidP="00B33AF0">
      <w:pPr>
        <w:pStyle w:val="Prrafodelista"/>
        <w:numPr>
          <w:ilvl w:val="0"/>
          <w:numId w:val="9"/>
        </w:numPr>
        <w:ind w:left="426" w:hanging="426"/>
        <w:rPr>
          <w:rFonts w:cs="Arial"/>
          <w:b/>
          <w:sz w:val="20"/>
          <w:szCs w:val="20"/>
        </w:rPr>
      </w:pPr>
      <w:r w:rsidRPr="006E01CC">
        <w:rPr>
          <w:rFonts w:cs="Arial"/>
          <w:b/>
          <w:sz w:val="20"/>
          <w:szCs w:val="20"/>
          <w:lang w:val="es-MX"/>
        </w:rPr>
        <w:t>Garantías contra defectos o vicios ocultos de</w:t>
      </w:r>
      <w:r w:rsidR="0057115F" w:rsidRPr="006E01CC">
        <w:rPr>
          <w:rFonts w:cs="Arial"/>
          <w:b/>
          <w:sz w:val="20"/>
          <w:szCs w:val="20"/>
          <w:lang w:val="es-MX"/>
        </w:rPr>
        <w:t xml:space="preserve"> los</w:t>
      </w:r>
      <w:r w:rsidR="005220BB" w:rsidRPr="006E01CC">
        <w:rPr>
          <w:rFonts w:cs="Arial"/>
          <w:b/>
          <w:sz w:val="20"/>
          <w:szCs w:val="20"/>
          <w:lang w:val="es-MX"/>
        </w:rPr>
        <w:t xml:space="preserve"> bien</w:t>
      </w:r>
      <w:r w:rsidR="0057115F" w:rsidRPr="006E01CC">
        <w:rPr>
          <w:rFonts w:cs="Arial"/>
          <w:b/>
          <w:sz w:val="20"/>
          <w:szCs w:val="20"/>
          <w:lang w:val="es-MX"/>
        </w:rPr>
        <w:t>es</w:t>
      </w:r>
      <w:r w:rsidR="00D81600">
        <w:rPr>
          <w:rFonts w:cs="Arial"/>
          <w:b/>
          <w:sz w:val="20"/>
          <w:szCs w:val="20"/>
          <w:lang w:val="es-MX"/>
        </w:rPr>
        <w:t xml:space="preserve"> (4.24.4 inciso j)</w:t>
      </w:r>
      <w:r w:rsidR="003C6D5E" w:rsidRPr="006E01CC">
        <w:rPr>
          <w:rFonts w:cs="Arial"/>
          <w:b/>
          <w:sz w:val="20"/>
          <w:szCs w:val="20"/>
          <w:lang w:val="es-MX"/>
        </w:rPr>
        <w:t xml:space="preserve"> </w:t>
      </w:r>
      <w:r w:rsidR="005B46B1">
        <w:rPr>
          <w:rFonts w:cs="Arial"/>
          <w:b/>
          <w:sz w:val="20"/>
          <w:szCs w:val="20"/>
          <w:lang w:val="es-MX"/>
        </w:rPr>
        <w:t>de la</w:t>
      </w:r>
      <w:r w:rsidR="002161AD">
        <w:rPr>
          <w:rFonts w:cs="Arial"/>
          <w:b/>
          <w:sz w:val="20"/>
          <w:szCs w:val="20"/>
          <w:lang w:val="es-MX"/>
        </w:rPr>
        <w:t xml:space="preserve">s </w:t>
      </w:r>
      <w:r w:rsidR="002161AD" w:rsidRPr="004E1B60">
        <w:rPr>
          <w:rFonts w:cs="Arial"/>
          <w:b/>
          <w:sz w:val="20"/>
          <w:szCs w:val="20"/>
        </w:rPr>
        <w:t>P</w:t>
      </w:r>
      <w:r w:rsidR="002161AD">
        <w:rPr>
          <w:rFonts w:cs="Arial"/>
          <w:b/>
          <w:sz w:val="20"/>
          <w:szCs w:val="20"/>
          <w:lang w:val="es-MX"/>
        </w:rPr>
        <w:t>O</w:t>
      </w:r>
      <w:r w:rsidR="002161AD" w:rsidRPr="004E1B60">
        <w:rPr>
          <w:rFonts w:cs="Arial"/>
          <w:b/>
          <w:sz w:val="20"/>
          <w:szCs w:val="20"/>
        </w:rPr>
        <w:t>B</w:t>
      </w:r>
      <w:r w:rsidR="002161AD">
        <w:rPr>
          <w:rFonts w:cs="Arial"/>
          <w:b/>
          <w:sz w:val="20"/>
          <w:szCs w:val="20"/>
          <w:lang w:val="es-MX"/>
        </w:rPr>
        <w:t>A</w:t>
      </w:r>
      <w:r w:rsidR="002161AD" w:rsidRPr="004E1B60">
        <w:rPr>
          <w:rFonts w:cs="Arial"/>
          <w:b/>
          <w:sz w:val="20"/>
          <w:szCs w:val="20"/>
        </w:rPr>
        <w:t>L</w:t>
      </w:r>
      <w:r w:rsidR="002161AD">
        <w:rPr>
          <w:rFonts w:cs="Arial"/>
          <w:b/>
          <w:sz w:val="20"/>
          <w:szCs w:val="20"/>
          <w:lang w:val="es-MX"/>
        </w:rPr>
        <w:t>INES</w:t>
      </w:r>
      <w:r w:rsidR="003C6D5E" w:rsidRPr="006E01CC">
        <w:rPr>
          <w:rFonts w:cs="Arial"/>
          <w:b/>
          <w:sz w:val="20"/>
          <w:szCs w:val="20"/>
          <w:lang w:val="es-MX"/>
        </w:rPr>
        <w:t>)</w:t>
      </w:r>
    </w:p>
    <w:p w:rsidR="001E5081" w:rsidRPr="006E01CC" w:rsidRDefault="001E5081" w:rsidP="008B74FA">
      <w:pPr>
        <w:spacing w:after="0" w:line="240" w:lineRule="auto"/>
        <w:rPr>
          <w:rFonts w:ascii="Arial" w:hAnsi="Arial" w:cs="Arial"/>
          <w:sz w:val="20"/>
          <w:szCs w:val="20"/>
        </w:rPr>
      </w:pPr>
    </w:p>
    <w:p w:rsidR="002B6973" w:rsidRDefault="002B6973" w:rsidP="002B6973">
      <w:pPr>
        <w:spacing w:after="0" w:line="240" w:lineRule="auto"/>
        <w:rPr>
          <w:rFonts w:ascii="Arial" w:hAnsi="Arial" w:cs="Arial"/>
          <w:sz w:val="20"/>
          <w:szCs w:val="20"/>
        </w:rPr>
      </w:pPr>
      <w:r>
        <w:rPr>
          <w:rFonts w:ascii="Arial" w:hAnsi="Arial" w:cs="Arial"/>
          <w:sz w:val="20"/>
          <w:szCs w:val="20"/>
        </w:rPr>
        <w:t>Los</w:t>
      </w:r>
      <w:r w:rsidRPr="006E01CC">
        <w:rPr>
          <w:rFonts w:ascii="Arial" w:hAnsi="Arial" w:cs="Arial"/>
          <w:sz w:val="20"/>
          <w:szCs w:val="20"/>
        </w:rPr>
        <w:t xml:space="preserve"> proveedor</w:t>
      </w:r>
      <w:r>
        <w:rPr>
          <w:rFonts w:ascii="Arial" w:hAnsi="Arial" w:cs="Arial"/>
          <w:sz w:val="20"/>
          <w:szCs w:val="20"/>
        </w:rPr>
        <w:t>es</w:t>
      </w:r>
      <w:r w:rsidRPr="006E01CC">
        <w:rPr>
          <w:rFonts w:ascii="Arial" w:hAnsi="Arial" w:cs="Arial"/>
          <w:sz w:val="20"/>
          <w:szCs w:val="20"/>
        </w:rPr>
        <w:t xml:space="preserve"> deberá</w:t>
      </w:r>
      <w:r>
        <w:rPr>
          <w:rFonts w:ascii="Arial" w:hAnsi="Arial" w:cs="Arial"/>
          <w:sz w:val="20"/>
          <w:szCs w:val="20"/>
        </w:rPr>
        <w:t>n</w:t>
      </w:r>
      <w:r w:rsidRPr="006E01CC">
        <w:rPr>
          <w:rFonts w:ascii="Arial" w:hAnsi="Arial" w:cs="Arial"/>
          <w:sz w:val="20"/>
          <w:szCs w:val="20"/>
        </w:rPr>
        <w:t xml:space="preserve"> responder</w:t>
      </w:r>
      <w:r>
        <w:rPr>
          <w:rFonts w:ascii="Arial" w:hAnsi="Arial" w:cs="Arial"/>
          <w:sz w:val="20"/>
          <w:szCs w:val="20"/>
        </w:rPr>
        <w:t xml:space="preserve"> por</w:t>
      </w:r>
      <w:r w:rsidRPr="006E01CC">
        <w:rPr>
          <w:rFonts w:ascii="Arial" w:hAnsi="Arial" w:cs="Arial"/>
          <w:sz w:val="20"/>
          <w:szCs w:val="20"/>
        </w:rPr>
        <w:t xml:space="preserve"> los defectos y vicios ocultos de</w:t>
      </w:r>
      <w:r>
        <w:rPr>
          <w:rFonts w:ascii="Arial" w:hAnsi="Arial" w:cs="Arial"/>
          <w:sz w:val="20"/>
          <w:szCs w:val="20"/>
        </w:rPr>
        <w:t xml:space="preserve"> los</w:t>
      </w:r>
      <w:r w:rsidRPr="006E01CC">
        <w:rPr>
          <w:rFonts w:ascii="Arial" w:hAnsi="Arial" w:cs="Arial"/>
          <w:sz w:val="20"/>
          <w:szCs w:val="20"/>
        </w:rPr>
        <w:t xml:space="preserve"> bien</w:t>
      </w:r>
      <w:r>
        <w:rPr>
          <w:rFonts w:ascii="Arial" w:hAnsi="Arial" w:cs="Arial"/>
          <w:sz w:val="20"/>
          <w:szCs w:val="20"/>
        </w:rPr>
        <w:t>es</w:t>
      </w:r>
      <w:r w:rsidRPr="006E01CC">
        <w:rPr>
          <w:rFonts w:ascii="Arial" w:hAnsi="Arial" w:cs="Arial"/>
          <w:sz w:val="20"/>
          <w:szCs w:val="20"/>
        </w:rPr>
        <w:t xml:space="preserve"> objeto del presente contrato durante el tiempo de vigencia</w:t>
      </w:r>
      <w:r w:rsidR="002D32B0">
        <w:rPr>
          <w:rFonts w:ascii="Arial" w:hAnsi="Arial" w:cs="Arial"/>
          <w:sz w:val="20"/>
          <w:szCs w:val="20"/>
        </w:rPr>
        <w:t xml:space="preserve"> del contrato</w:t>
      </w:r>
      <w:r>
        <w:rPr>
          <w:rFonts w:ascii="Arial" w:hAnsi="Arial" w:cs="Arial"/>
          <w:sz w:val="20"/>
          <w:szCs w:val="20"/>
        </w:rPr>
        <w:t>,</w:t>
      </w:r>
      <w:r w:rsidRPr="006E01CC">
        <w:rPr>
          <w:rFonts w:ascii="Arial" w:hAnsi="Arial" w:cs="Arial"/>
          <w:sz w:val="20"/>
          <w:szCs w:val="20"/>
        </w:rPr>
        <w:t xml:space="preserve"> debiendo canjear </w:t>
      </w:r>
      <w:r>
        <w:rPr>
          <w:rFonts w:ascii="Arial" w:hAnsi="Arial" w:cs="Arial"/>
          <w:sz w:val="20"/>
          <w:szCs w:val="20"/>
        </w:rPr>
        <w:t>los</w:t>
      </w:r>
      <w:r w:rsidRPr="006E01CC">
        <w:rPr>
          <w:rFonts w:ascii="Arial" w:hAnsi="Arial" w:cs="Arial"/>
          <w:sz w:val="20"/>
          <w:szCs w:val="20"/>
        </w:rPr>
        <w:t xml:space="preserve"> bien</w:t>
      </w:r>
      <w:r>
        <w:rPr>
          <w:rFonts w:ascii="Arial" w:hAnsi="Arial" w:cs="Arial"/>
          <w:sz w:val="20"/>
          <w:szCs w:val="20"/>
        </w:rPr>
        <w:t>es</w:t>
      </w:r>
      <w:r w:rsidRPr="006E01CC">
        <w:rPr>
          <w:rFonts w:ascii="Arial" w:hAnsi="Arial" w:cs="Arial"/>
          <w:sz w:val="20"/>
          <w:szCs w:val="20"/>
        </w:rPr>
        <w:t>.</w:t>
      </w:r>
    </w:p>
    <w:p w:rsidR="002D32B0" w:rsidRDefault="002D32B0" w:rsidP="002B6973">
      <w:pPr>
        <w:spacing w:after="0" w:line="240" w:lineRule="auto"/>
        <w:rPr>
          <w:rFonts w:ascii="Arial" w:hAnsi="Arial" w:cs="Arial"/>
          <w:sz w:val="20"/>
          <w:szCs w:val="20"/>
        </w:rPr>
      </w:pPr>
    </w:p>
    <w:p w:rsidR="00F607C0" w:rsidRPr="006E01CC" w:rsidRDefault="00F607C0" w:rsidP="00B775F5">
      <w:pPr>
        <w:spacing w:after="0" w:line="240" w:lineRule="auto"/>
        <w:rPr>
          <w:rFonts w:ascii="Arial" w:hAnsi="Arial" w:cs="Arial"/>
          <w:sz w:val="20"/>
          <w:szCs w:val="20"/>
        </w:rPr>
      </w:pPr>
      <w:r>
        <w:rPr>
          <w:rFonts w:ascii="Arial" w:hAnsi="Arial" w:cs="Arial"/>
          <w:sz w:val="20"/>
          <w:szCs w:val="20"/>
        </w:rPr>
        <w:t xml:space="preserve">La Garantía de cumplimiento para el IMSS debe presentarse en la División de contratos, dentro de los 10 días naturales posteriores a la firma del contrato, por un importe equivalente al 10% del importe máximo de contrato, sin incluir IVA a través de fianza otorgada por institución autorizada.    </w:t>
      </w:r>
    </w:p>
    <w:p w:rsidR="00E11419" w:rsidRDefault="00E11419" w:rsidP="008B74FA">
      <w:pPr>
        <w:spacing w:after="0" w:line="240" w:lineRule="auto"/>
        <w:rPr>
          <w:rFonts w:ascii="Arial" w:hAnsi="Arial" w:cs="Arial"/>
          <w:sz w:val="20"/>
          <w:szCs w:val="20"/>
        </w:rPr>
      </w:pPr>
    </w:p>
    <w:p w:rsidR="000D6491" w:rsidRDefault="000D6491" w:rsidP="008B74FA">
      <w:pPr>
        <w:spacing w:after="0" w:line="240" w:lineRule="auto"/>
        <w:rPr>
          <w:rFonts w:ascii="Arial" w:hAnsi="Arial" w:cs="Arial"/>
          <w:sz w:val="20"/>
          <w:szCs w:val="20"/>
        </w:rPr>
      </w:pPr>
    </w:p>
    <w:p w:rsidR="00F9150C" w:rsidRPr="00F9150C" w:rsidRDefault="00F549CF" w:rsidP="00F9150C">
      <w:pPr>
        <w:pStyle w:val="Prrafodelista"/>
        <w:numPr>
          <w:ilvl w:val="1"/>
          <w:numId w:val="9"/>
        </w:numPr>
        <w:tabs>
          <w:tab w:val="left" w:pos="1134"/>
        </w:tabs>
        <w:ind w:left="1080"/>
        <w:rPr>
          <w:rFonts w:cs="Arial"/>
          <w:b/>
          <w:sz w:val="20"/>
          <w:szCs w:val="20"/>
        </w:rPr>
      </w:pPr>
      <w:r w:rsidRPr="00F9150C">
        <w:rPr>
          <w:rFonts w:cs="Arial"/>
          <w:b/>
          <w:sz w:val="20"/>
          <w:szCs w:val="20"/>
          <w:lang w:val="es-MX"/>
        </w:rPr>
        <w:t>Plazo y condicione</w:t>
      </w:r>
      <w:r w:rsidR="0057115F" w:rsidRPr="00F9150C">
        <w:rPr>
          <w:rFonts w:cs="Arial"/>
          <w:b/>
          <w:sz w:val="20"/>
          <w:szCs w:val="20"/>
          <w:lang w:val="es-MX"/>
        </w:rPr>
        <w:t>s de canje o devolución de los</w:t>
      </w:r>
      <w:r w:rsidRPr="00F9150C">
        <w:rPr>
          <w:rFonts w:cs="Arial"/>
          <w:b/>
          <w:sz w:val="20"/>
          <w:szCs w:val="20"/>
          <w:lang w:val="es-MX"/>
        </w:rPr>
        <w:t xml:space="preserve"> bien</w:t>
      </w:r>
      <w:r w:rsidR="0057115F" w:rsidRPr="00F9150C">
        <w:rPr>
          <w:rFonts w:cs="Arial"/>
          <w:b/>
          <w:sz w:val="20"/>
          <w:szCs w:val="20"/>
          <w:lang w:val="es-MX"/>
        </w:rPr>
        <w:t>es</w:t>
      </w:r>
      <w:r w:rsidRPr="00F9150C">
        <w:rPr>
          <w:rFonts w:cs="Arial"/>
          <w:b/>
          <w:sz w:val="20"/>
          <w:szCs w:val="20"/>
          <w:lang w:val="es-MX"/>
        </w:rPr>
        <w:t>.</w:t>
      </w:r>
      <w:r w:rsidR="004D4432" w:rsidRPr="00F9150C">
        <w:rPr>
          <w:rFonts w:cs="Arial"/>
          <w:b/>
          <w:sz w:val="20"/>
          <w:szCs w:val="20"/>
          <w:lang w:val="es-MX"/>
        </w:rPr>
        <w:t xml:space="preserve"> (4.</w:t>
      </w:r>
      <w:r w:rsidR="00D81600" w:rsidRPr="00F9150C">
        <w:rPr>
          <w:rFonts w:cs="Arial"/>
          <w:b/>
          <w:sz w:val="20"/>
          <w:szCs w:val="20"/>
          <w:lang w:val="es-MX"/>
        </w:rPr>
        <w:t>24.4</w:t>
      </w:r>
      <w:r w:rsidR="004D4432" w:rsidRPr="00F9150C">
        <w:rPr>
          <w:rFonts w:cs="Arial"/>
          <w:b/>
          <w:sz w:val="20"/>
          <w:szCs w:val="20"/>
          <w:lang w:val="es-MX"/>
        </w:rPr>
        <w:t xml:space="preserve"> </w:t>
      </w:r>
      <w:r w:rsidR="005B46B1" w:rsidRPr="00F9150C">
        <w:rPr>
          <w:rFonts w:cs="Arial"/>
          <w:b/>
          <w:sz w:val="20"/>
          <w:szCs w:val="20"/>
          <w:lang w:val="es-MX"/>
        </w:rPr>
        <w:t>de la</w:t>
      </w:r>
      <w:r w:rsidR="002161AD" w:rsidRPr="00F9150C">
        <w:rPr>
          <w:rFonts w:cs="Arial"/>
          <w:b/>
          <w:sz w:val="20"/>
          <w:szCs w:val="20"/>
          <w:lang w:val="es-MX"/>
        </w:rPr>
        <w:t xml:space="preserve">s </w:t>
      </w:r>
      <w:r w:rsidR="002161AD" w:rsidRPr="00F9150C">
        <w:rPr>
          <w:rFonts w:cs="Arial"/>
          <w:b/>
          <w:sz w:val="20"/>
          <w:szCs w:val="20"/>
        </w:rPr>
        <w:t>P</w:t>
      </w:r>
      <w:r w:rsidR="002161AD" w:rsidRPr="00F9150C">
        <w:rPr>
          <w:rFonts w:cs="Arial"/>
          <w:b/>
          <w:sz w:val="20"/>
          <w:szCs w:val="20"/>
          <w:lang w:val="es-MX"/>
        </w:rPr>
        <w:t>O</w:t>
      </w:r>
      <w:r w:rsidR="002161AD" w:rsidRPr="00F9150C">
        <w:rPr>
          <w:rFonts w:cs="Arial"/>
          <w:b/>
          <w:sz w:val="20"/>
          <w:szCs w:val="20"/>
        </w:rPr>
        <w:t>B</w:t>
      </w:r>
      <w:r w:rsidR="002161AD" w:rsidRPr="00F9150C">
        <w:rPr>
          <w:rFonts w:cs="Arial"/>
          <w:b/>
          <w:sz w:val="20"/>
          <w:szCs w:val="20"/>
          <w:lang w:val="es-MX"/>
        </w:rPr>
        <w:t>A</w:t>
      </w:r>
      <w:r w:rsidR="002161AD" w:rsidRPr="00F9150C">
        <w:rPr>
          <w:rFonts w:cs="Arial"/>
          <w:b/>
          <w:sz w:val="20"/>
          <w:szCs w:val="20"/>
        </w:rPr>
        <w:t>L</w:t>
      </w:r>
      <w:r w:rsidR="002161AD" w:rsidRPr="00F9150C">
        <w:rPr>
          <w:rFonts w:cs="Arial"/>
          <w:b/>
          <w:sz w:val="20"/>
          <w:szCs w:val="20"/>
          <w:lang w:val="es-MX"/>
        </w:rPr>
        <w:t>INES</w:t>
      </w:r>
      <w:r w:rsidR="004D4432" w:rsidRPr="00F9150C">
        <w:rPr>
          <w:rFonts w:cs="Arial"/>
          <w:b/>
          <w:sz w:val="20"/>
          <w:szCs w:val="20"/>
          <w:lang w:val="es-MX"/>
        </w:rPr>
        <w:t>)</w:t>
      </w:r>
    </w:p>
    <w:p w:rsidR="00F9150C" w:rsidRPr="00F9150C" w:rsidRDefault="00F9150C" w:rsidP="00F9150C">
      <w:pPr>
        <w:pStyle w:val="Prrafodelista"/>
        <w:tabs>
          <w:tab w:val="left" w:pos="1134"/>
        </w:tabs>
        <w:ind w:left="1080"/>
        <w:rPr>
          <w:rFonts w:cs="Arial"/>
          <w:b/>
          <w:sz w:val="20"/>
          <w:szCs w:val="20"/>
        </w:rPr>
      </w:pPr>
    </w:p>
    <w:p w:rsidR="00F549CF" w:rsidRPr="00F9150C" w:rsidRDefault="00F549CF" w:rsidP="00F9150C">
      <w:pPr>
        <w:pStyle w:val="Prrafodelista"/>
        <w:numPr>
          <w:ilvl w:val="2"/>
          <w:numId w:val="9"/>
        </w:numPr>
        <w:tabs>
          <w:tab w:val="left" w:pos="1134"/>
        </w:tabs>
        <w:ind w:hanging="371"/>
        <w:rPr>
          <w:rFonts w:cs="Arial"/>
          <w:b/>
          <w:sz w:val="20"/>
          <w:szCs w:val="20"/>
        </w:rPr>
      </w:pPr>
      <w:r w:rsidRPr="00F9150C">
        <w:rPr>
          <w:rFonts w:cs="Arial"/>
          <w:b/>
          <w:sz w:val="20"/>
          <w:szCs w:val="20"/>
        </w:rPr>
        <w:t>Canje</w:t>
      </w:r>
      <w:r w:rsidR="0080266B" w:rsidRPr="00F9150C">
        <w:rPr>
          <w:rFonts w:cs="Arial"/>
          <w:b/>
          <w:sz w:val="20"/>
          <w:szCs w:val="20"/>
        </w:rPr>
        <w:t>.</w:t>
      </w:r>
    </w:p>
    <w:p w:rsidR="00F549CF" w:rsidRPr="006E01CC" w:rsidRDefault="00F549CF" w:rsidP="008B74FA">
      <w:pPr>
        <w:spacing w:after="0" w:line="240" w:lineRule="auto"/>
        <w:rPr>
          <w:rFonts w:ascii="Arial" w:hAnsi="Arial" w:cs="Arial"/>
          <w:sz w:val="20"/>
          <w:szCs w:val="20"/>
        </w:rPr>
      </w:pPr>
    </w:p>
    <w:p w:rsidR="00F549CF" w:rsidRPr="006E01CC" w:rsidRDefault="00602BBC" w:rsidP="00F549CF">
      <w:pPr>
        <w:spacing w:line="240" w:lineRule="auto"/>
        <w:rPr>
          <w:rFonts w:ascii="Arial" w:hAnsi="Arial" w:cs="Arial"/>
          <w:sz w:val="20"/>
          <w:szCs w:val="20"/>
        </w:rPr>
      </w:pPr>
      <w:r w:rsidRPr="006E01CC">
        <w:rPr>
          <w:rFonts w:ascii="Arial" w:hAnsi="Arial" w:cs="Arial"/>
          <w:sz w:val="20"/>
          <w:szCs w:val="20"/>
          <w:lang w:val="es-ES"/>
        </w:rPr>
        <w:t>El Instituto podrá</w:t>
      </w:r>
      <w:r w:rsidR="00F549CF" w:rsidRPr="006E01CC">
        <w:rPr>
          <w:rFonts w:ascii="Arial" w:hAnsi="Arial" w:cs="Arial"/>
          <w:sz w:val="20"/>
          <w:szCs w:val="20"/>
        </w:rPr>
        <w:t xml:space="preserve"> solicitar por escrito o por c</w:t>
      </w:r>
      <w:r w:rsidR="00CA3F66">
        <w:rPr>
          <w:rFonts w:ascii="Arial" w:hAnsi="Arial" w:cs="Arial"/>
          <w:sz w:val="20"/>
          <w:szCs w:val="20"/>
        </w:rPr>
        <w:t>orreo electrónico a los</w:t>
      </w:r>
      <w:r w:rsidR="00A51A06" w:rsidRPr="006E01CC">
        <w:rPr>
          <w:rFonts w:ascii="Arial" w:hAnsi="Arial" w:cs="Arial"/>
          <w:sz w:val="20"/>
          <w:szCs w:val="20"/>
        </w:rPr>
        <w:t xml:space="preserve"> proveedor</w:t>
      </w:r>
      <w:r w:rsidR="00CA3F66">
        <w:rPr>
          <w:rFonts w:ascii="Arial" w:hAnsi="Arial" w:cs="Arial"/>
          <w:sz w:val="20"/>
          <w:szCs w:val="20"/>
        </w:rPr>
        <w:t>es</w:t>
      </w:r>
      <w:r w:rsidR="00253691">
        <w:rPr>
          <w:rFonts w:ascii="Arial" w:hAnsi="Arial" w:cs="Arial"/>
          <w:sz w:val="20"/>
          <w:szCs w:val="20"/>
        </w:rPr>
        <w:t xml:space="preserve">, el </w:t>
      </w:r>
      <w:r w:rsidR="00A51A06" w:rsidRPr="006E01CC">
        <w:rPr>
          <w:rFonts w:ascii="Arial" w:hAnsi="Arial" w:cs="Arial"/>
          <w:sz w:val="20"/>
          <w:szCs w:val="20"/>
        </w:rPr>
        <w:t>canje de</w:t>
      </w:r>
      <w:r w:rsidR="00253691">
        <w:rPr>
          <w:rFonts w:ascii="Arial" w:hAnsi="Arial" w:cs="Arial"/>
          <w:sz w:val="20"/>
          <w:szCs w:val="20"/>
        </w:rPr>
        <w:t xml:space="preserve"> los</w:t>
      </w:r>
      <w:r w:rsidR="00162517">
        <w:rPr>
          <w:rFonts w:ascii="Arial" w:hAnsi="Arial" w:cs="Arial"/>
          <w:sz w:val="20"/>
          <w:szCs w:val="20"/>
        </w:rPr>
        <w:t xml:space="preserve"> </w:t>
      </w:r>
      <w:r w:rsidR="00A51A06" w:rsidRPr="006E01CC">
        <w:rPr>
          <w:rFonts w:ascii="Arial" w:hAnsi="Arial" w:cs="Arial"/>
          <w:sz w:val="20"/>
          <w:szCs w:val="20"/>
        </w:rPr>
        <w:t>bien</w:t>
      </w:r>
      <w:r w:rsidR="00253691">
        <w:rPr>
          <w:rFonts w:ascii="Arial" w:hAnsi="Arial" w:cs="Arial"/>
          <w:sz w:val="20"/>
          <w:szCs w:val="20"/>
        </w:rPr>
        <w:t>es</w:t>
      </w:r>
      <w:r w:rsidR="00A51A06" w:rsidRPr="006E01CC">
        <w:rPr>
          <w:rFonts w:ascii="Arial" w:hAnsi="Arial" w:cs="Arial"/>
          <w:sz w:val="20"/>
          <w:szCs w:val="20"/>
        </w:rPr>
        <w:t xml:space="preserve"> que presente</w:t>
      </w:r>
      <w:r w:rsidR="00253691">
        <w:rPr>
          <w:rFonts w:ascii="Arial" w:hAnsi="Arial" w:cs="Arial"/>
          <w:sz w:val="20"/>
          <w:szCs w:val="20"/>
        </w:rPr>
        <w:t>n</w:t>
      </w:r>
      <w:r w:rsidR="00F549CF" w:rsidRPr="006E01CC">
        <w:rPr>
          <w:rFonts w:ascii="Arial" w:hAnsi="Arial" w:cs="Arial"/>
          <w:sz w:val="20"/>
          <w:szCs w:val="20"/>
        </w:rPr>
        <w:t> defectos o vicios ocultos.</w:t>
      </w:r>
      <w:r w:rsidR="0080266B" w:rsidRPr="006E01CC">
        <w:rPr>
          <w:rFonts w:ascii="Arial" w:hAnsi="Arial" w:cs="Arial"/>
          <w:sz w:val="20"/>
          <w:szCs w:val="20"/>
        </w:rPr>
        <w:t xml:space="preserve"> </w:t>
      </w:r>
      <w:r w:rsidR="00F549CF" w:rsidRPr="006E01CC">
        <w:rPr>
          <w:rFonts w:ascii="Arial" w:hAnsi="Arial" w:cs="Arial"/>
          <w:sz w:val="20"/>
          <w:szCs w:val="20"/>
        </w:rPr>
        <w:t>La notificación se realizará a las personas y/o direcc</w:t>
      </w:r>
      <w:r w:rsidR="00CA3F66">
        <w:rPr>
          <w:rFonts w:ascii="Arial" w:hAnsi="Arial" w:cs="Arial"/>
          <w:sz w:val="20"/>
          <w:szCs w:val="20"/>
        </w:rPr>
        <w:t>iones que los</w:t>
      </w:r>
      <w:r w:rsidR="0057115F" w:rsidRPr="006E01CC">
        <w:rPr>
          <w:rFonts w:ascii="Arial" w:hAnsi="Arial" w:cs="Arial"/>
          <w:sz w:val="20"/>
          <w:szCs w:val="20"/>
        </w:rPr>
        <w:t xml:space="preserve"> proveedor</w:t>
      </w:r>
      <w:r w:rsidR="00CA3F66">
        <w:rPr>
          <w:rFonts w:ascii="Arial" w:hAnsi="Arial" w:cs="Arial"/>
          <w:sz w:val="20"/>
          <w:szCs w:val="20"/>
        </w:rPr>
        <w:t>es determinaron</w:t>
      </w:r>
      <w:r w:rsidR="00F549CF" w:rsidRPr="006E01CC">
        <w:rPr>
          <w:rFonts w:ascii="Arial" w:hAnsi="Arial" w:cs="Arial"/>
          <w:sz w:val="20"/>
          <w:szCs w:val="20"/>
        </w:rPr>
        <w:t xml:space="preserve"> como contactos oficiales.</w:t>
      </w:r>
    </w:p>
    <w:p w:rsidR="00F549CF" w:rsidRPr="006E01CC" w:rsidRDefault="00CA3F66" w:rsidP="00F549CF">
      <w:pPr>
        <w:spacing w:line="240" w:lineRule="auto"/>
        <w:rPr>
          <w:rFonts w:ascii="Arial" w:hAnsi="Arial" w:cs="Arial"/>
          <w:sz w:val="20"/>
          <w:szCs w:val="20"/>
        </w:rPr>
      </w:pPr>
      <w:r>
        <w:rPr>
          <w:rFonts w:ascii="Arial" w:hAnsi="Arial" w:cs="Arial"/>
          <w:sz w:val="20"/>
          <w:szCs w:val="20"/>
        </w:rPr>
        <w:t>Los</w:t>
      </w:r>
      <w:r w:rsidR="00F549CF" w:rsidRPr="006E01CC">
        <w:rPr>
          <w:rFonts w:ascii="Arial" w:hAnsi="Arial" w:cs="Arial"/>
          <w:sz w:val="20"/>
          <w:szCs w:val="20"/>
        </w:rPr>
        <w:t xml:space="preserve"> proveedor</w:t>
      </w:r>
      <w:r>
        <w:rPr>
          <w:rFonts w:ascii="Arial" w:hAnsi="Arial" w:cs="Arial"/>
          <w:sz w:val="20"/>
          <w:szCs w:val="20"/>
        </w:rPr>
        <w:t>es</w:t>
      </w:r>
      <w:r w:rsidR="00F549CF" w:rsidRPr="006E01CC">
        <w:rPr>
          <w:rFonts w:ascii="Arial" w:hAnsi="Arial" w:cs="Arial"/>
          <w:sz w:val="20"/>
          <w:szCs w:val="20"/>
        </w:rPr>
        <w:t xml:space="preserve"> tendrá</w:t>
      </w:r>
      <w:r>
        <w:rPr>
          <w:rFonts w:ascii="Arial" w:hAnsi="Arial" w:cs="Arial"/>
          <w:sz w:val="20"/>
          <w:szCs w:val="20"/>
        </w:rPr>
        <w:t>n</w:t>
      </w:r>
      <w:r w:rsidR="00F549CF" w:rsidRPr="006E01CC">
        <w:rPr>
          <w:rFonts w:ascii="Arial" w:hAnsi="Arial" w:cs="Arial"/>
          <w:sz w:val="20"/>
          <w:szCs w:val="20"/>
        </w:rPr>
        <w:t xml:space="preserve"> un plazo que no exceda los 10 (diez) días hábiles a partir la notificación</w:t>
      </w:r>
      <w:r w:rsidR="00950B51">
        <w:rPr>
          <w:rFonts w:ascii="Arial" w:hAnsi="Arial" w:cs="Arial"/>
          <w:sz w:val="20"/>
          <w:szCs w:val="20"/>
        </w:rPr>
        <w:t>,</w:t>
      </w:r>
      <w:r w:rsidR="00F549CF" w:rsidRPr="006E01CC">
        <w:rPr>
          <w:rFonts w:ascii="Arial" w:hAnsi="Arial" w:cs="Arial"/>
          <w:sz w:val="20"/>
          <w:szCs w:val="20"/>
        </w:rPr>
        <w:t xml:space="preserve"> para realizar el canje de</w:t>
      </w:r>
      <w:r w:rsidR="00253691">
        <w:rPr>
          <w:rFonts w:ascii="Arial" w:hAnsi="Arial" w:cs="Arial"/>
          <w:sz w:val="20"/>
          <w:szCs w:val="20"/>
        </w:rPr>
        <w:t xml:space="preserve"> los</w:t>
      </w:r>
      <w:r w:rsidR="00A51A06" w:rsidRPr="006E01CC">
        <w:rPr>
          <w:rFonts w:ascii="Arial" w:hAnsi="Arial" w:cs="Arial"/>
          <w:sz w:val="20"/>
          <w:szCs w:val="20"/>
        </w:rPr>
        <w:t xml:space="preserve"> bien</w:t>
      </w:r>
      <w:r w:rsidR="00253691">
        <w:rPr>
          <w:rFonts w:ascii="Arial" w:hAnsi="Arial" w:cs="Arial"/>
          <w:sz w:val="20"/>
          <w:szCs w:val="20"/>
        </w:rPr>
        <w:t>es</w:t>
      </w:r>
      <w:r w:rsidR="00A51A06" w:rsidRPr="006E01CC">
        <w:rPr>
          <w:rFonts w:ascii="Arial" w:hAnsi="Arial" w:cs="Arial"/>
          <w:sz w:val="20"/>
          <w:szCs w:val="20"/>
        </w:rPr>
        <w:t xml:space="preserve"> por otro</w:t>
      </w:r>
      <w:r w:rsidR="00F549CF" w:rsidRPr="006E01CC">
        <w:rPr>
          <w:rFonts w:ascii="Arial" w:hAnsi="Arial" w:cs="Arial"/>
          <w:sz w:val="20"/>
          <w:szCs w:val="20"/>
        </w:rPr>
        <w:t xml:space="preserve"> lot</w:t>
      </w:r>
      <w:r w:rsidR="00A51A06" w:rsidRPr="006E01CC">
        <w:rPr>
          <w:rFonts w:ascii="Arial" w:hAnsi="Arial" w:cs="Arial"/>
          <w:sz w:val="20"/>
          <w:szCs w:val="20"/>
        </w:rPr>
        <w:t>e que no presente</w:t>
      </w:r>
      <w:r w:rsidR="00F549CF" w:rsidRPr="006E01CC">
        <w:rPr>
          <w:rFonts w:ascii="Arial" w:hAnsi="Arial" w:cs="Arial"/>
          <w:sz w:val="20"/>
          <w:szCs w:val="20"/>
        </w:rPr>
        <w:t xml:space="preserve"> los defectos o vicios ocultos identificados</w:t>
      </w:r>
      <w:r w:rsidR="004F601B">
        <w:rPr>
          <w:rFonts w:ascii="Arial" w:hAnsi="Arial" w:cs="Arial"/>
          <w:sz w:val="20"/>
          <w:szCs w:val="20"/>
        </w:rPr>
        <w:t>;</w:t>
      </w:r>
      <w:r w:rsidR="0080266B" w:rsidRPr="006E01CC">
        <w:rPr>
          <w:rFonts w:ascii="Arial" w:hAnsi="Arial" w:cs="Arial"/>
          <w:sz w:val="20"/>
          <w:szCs w:val="20"/>
        </w:rPr>
        <w:t xml:space="preserve"> en caso de incumplimiento se aplicará la sanción correspondiente. </w:t>
      </w:r>
    </w:p>
    <w:p w:rsidR="00F549CF" w:rsidRDefault="00602BBC" w:rsidP="00F549CF">
      <w:pPr>
        <w:spacing w:after="0" w:line="240" w:lineRule="auto"/>
        <w:rPr>
          <w:rFonts w:ascii="Arial" w:hAnsi="Arial" w:cs="Arial"/>
          <w:sz w:val="20"/>
          <w:szCs w:val="20"/>
        </w:rPr>
      </w:pPr>
      <w:r w:rsidRPr="006E01CC">
        <w:rPr>
          <w:rFonts w:ascii="Arial" w:hAnsi="Arial" w:cs="Arial"/>
          <w:sz w:val="20"/>
          <w:szCs w:val="20"/>
        </w:rPr>
        <w:t>La</w:t>
      </w:r>
      <w:r w:rsidR="00F549CF" w:rsidRPr="006E01CC">
        <w:rPr>
          <w:rFonts w:ascii="Arial" w:hAnsi="Arial" w:cs="Arial"/>
          <w:sz w:val="20"/>
          <w:szCs w:val="20"/>
        </w:rPr>
        <w:t xml:space="preserve"> solicitud del canje se realizará a través de los administradores de los contratos en las Delegaciones, UMAE o en su caso, la Coordinación de Control del Abasto.</w:t>
      </w:r>
    </w:p>
    <w:p w:rsidR="000D6491" w:rsidRPr="006E01CC" w:rsidRDefault="000D6491" w:rsidP="00F549CF">
      <w:pPr>
        <w:spacing w:after="0" w:line="240" w:lineRule="auto"/>
        <w:rPr>
          <w:rFonts w:ascii="Arial" w:hAnsi="Arial" w:cs="Arial"/>
          <w:sz w:val="20"/>
          <w:szCs w:val="20"/>
        </w:rPr>
      </w:pPr>
    </w:p>
    <w:p w:rsidR="0080266B" w:rsidRPr="00C96C0E" w:rsidRDefault="0080266B" w:rsidP="00F9150C">
      <w:pPr>
        <w:pStyle w:val="Prrafodelista"/>
        <w:numPr>
          <w:ilvl w:val="2"/>
          <w:numId w:val="9"/>
        </w:numPr>
        <w:tabs>
          <w:tab w:val="left" w:pos="1134"/>
        </w:tabs>
        <w:ind w:hanging="371"/>
        <w:rPr>
          <w:rFonts w:cs="Arial"/>
          <w:b/>
          <w:sz w:val="20"/>
          <w:szCs w:val="20"/>
        </w:rPr>
      </w:pPr>
      <w:r w:rsidRPr="00C96C0E">
        <w:rPr>
          <w:rFonts w:cs="Arial"/>
          <w:b/>
          <w:sz w:val="20"/>
          <w:szCs w:val="20"/>
        </w:rPr>
        <w:t>Devolución.</w:t>
      </w:r>
    </w:p>
    <w:p w:rsidR="00F549CF" w:rsidRPr="006E01CC" w:rsidRDefault="00F549CF" w:rsidP="008B74FA">
      <w:pPr>
        <w:spacing w:after="0" w:line="240" w:lineRule="auto"/>
        <w:rPr>
          <w:rFonts w:ascii="Arial" w:hAnsi="Arial" w:cs="Arial"/>
          <w:sz w:val="20"/>
          <w:szCs w:val="20"/>
        </w:rPr>
      </w:pPr>
    </w:p>
    <w:p w:rsidR="0080266B" w:rsidRPr="006E01CC" w:rsidRDefault="0080266B" w:rsidP="0080266B">
      <w:pPr>
        <w:spacing w:line="240" w:lineRule="auto"/>
        <w:rPr>
          <w:rFonts w:ascii="Arial" w:hAnsi="Arial" w:cs="Arial"/>
          <w:sz w:val="20"/>
          <w:szCs w:val="20"/>
        </w:rPr>
      </w:pPr>
      <w:r w:rsidRPr="006E01CC">
        <w:rPr>
          <w:rFonts w:ascii="Arial" w:hAnsi="Arial" w:cs="Arial"/>
          <w:sz w:val="20"/>
          <w:szCs w:val="20"/>
        </w:rPr>
        <w:t>También procederá la devolución del</w:t>
      </w:r>
      <w:r w:rsidR="00A51A06" w:rsidRPr="006E01CC">
        <w:rPr>
          <w:rFonts w:ascii="Arial" w:hAnsi="Arial" w:cs="Arial"/>
          <w:sz w:val="20"/>
          <w:szCs w:val="20"/>
        </w:rPr>
        <w:t xml:space="preserve"> total de las existencias</w:t>
      </w:r>
      <w:r w:rsidR="0057115F" w:rsidRPr="006E01CC">
        <w:rPr>
          <w:rFonts w:ascii="Arial" w:hAnsi="Arial" w:cs="Arial"/>
          <w:sz w:val="20"/>
          <w:szCs w:val="20"/>
        </w:rPr>
        <w:t xml:space="preserve"> de</w:t>
      </w:r>
      <w:r w:rsidR="00253691">
        <w:rPr>
          <w:rFonts w:ascii="Arial" w:hAnsi="Arial" w:cs="Arial"/>
          <w:sz w:val="20"/>
          <w:szCs w:val="20"/>
        </w:rPr>
        <w:t xml:space="preserve"> los</w:t>
      </w:r>
      <w:r w:rsidR="00A51A06" w:rsidRPr="006E01CC">
        <w:rPr>
          <w:rFonts w:ascii="Arial" w:hAnsi="Arial" w:cs="Arial"/>
          <w:sz w:val="20"/>
          <w:szCs w:val="20"/>
        </w:rPr>
        <w:t xml:space="preserve"> bien</w:t>
      </w:r>
      <w:r w:rsidR="00253691">
        <w:rPr>
          <w:rFonts w:ascii="Arial" w:hAnsi="Arial" w:cs="Arial"/>
          <w:sz w:val="20"/>
          <w:szCs w:val="20"/>
        </w:rPr>
        <w:t>es</w:t>
      </w:r>
      <w:r w:rsidRPr="006E01CC">
        <w:rPr>
          <w:rFonts w:ascii="Arial" w:hAnsi="Arial" w:cs="Arial"/>
          <w:sz w:val="20"/>
          <w:szCs w:val="20"/>
        </w:rPr>
        <w:t xml:space="preserve"> a</w:t>
      </w:r>
      <w:r w:rsidR="00CA3F66">
        <w:rPr>
          <w:rFonts w:ascii="Arial" w:hAnsi="Arial" w:cs="Arial"/>
          <w:sz w:val="20"/>
          <w:szCs w:val="20"/>
        </w:rPr>
        <w:t xml:space="preserve"> los</w:t>
      </w:r>
      <w:r w:rsidRPr="006E01CC">
        <w:rPr>
          <w:rFonts w:ascii="Arial" w:hAnsi="Arial" w:cs="Arial"/>
          <w:sz w:val="20"/>
          <w:szCs w:val="20"/>
        </w:rPr>
        <w:t xml:space="preserve"> proveedor</w:t>
      </w:r>
      <w:r w:rsidR="00CA3F66">
        <w:rPr>
          <w:rFonts w:ascii="Arial" w:hAnsi="Arial" w:cs="Arial"/>
          <w:sz w:val="20"/>
          <w:szCs w:val="20"/>
        </w:rPr>
        <w:t>es</w:t>
      </w:r>
      <w:r w:rsidRPr="006E01CC">
        <w:rPr>
          <w:rFonts w:ascii="Arial" w:hAnsi="Arial" w:cs="Arial"/>
          <w:sz w:val="20"/>
          <w:szCs w:val="20"/>
        </w:rPr>
        <w:t>, cuando con posterioridad a la entrega de lotes corregidos, se detecte el mismo defecto de lotes anteriores o éstos no hayan sido canjeados.</w:t>
      </w:r>
    </w:p>
    <w:p w:rsidR="0080266B" w:rsidRPr="006E01CC" w:rsidRDefault="00CA3F66" w:rsidP="0080266B">
      <w:pPr>
        <w:spacing w:line="240" w:lineRule="auto"/>
        <w:rPr>
          <w:rFonts w:ascii="Arial" w:hAnsi="Arial" w:cs="Arial"/>
          <w:sz w:val="20"/>
          <w:szCs w:val="20"/>
        </w:rPr>
      </w:pPr>
      <w:r>
        <w:rPr>
          <w:rFonts w:ascii="Arial" w:hAnsi="Arial" w:cs="Arial"/>
          <w:sz w:val="20"/>
          <w:szCs w:val="20"/>
        </w:rPr>
        <w:t xml:space="preserve">Los proveedores </w:t>
      </w:r>
      <w:r w:rsidR="0080266B" w:rsidRPr="006E01CC">
        <w:rPr>
          <w:rFonts w:ascii="Arial" w:hAnsi="Arial" w:cs="Arial"/>
          <w:sz w:val="20"/>
          <w:szCs w:val="20"/>
        </w:rPr>
        <w:t>se obliga</w:t>
      </w:r>
      <w:r>
        <w:rPr>
          <w:rFonts w:ascii="Arial" w:hAnsi="Arial" w:cs="Arial"/>
          <w:sz w:val="20"/>
          <w:szCs w:val="20"/>
        </w:rPr>
        <w:t>n</w:t>
      </w:r>
      <w:r w:rsidR="0080266B" w:rsidRPr="006E01CC">
        <w:rPr>
          <w:rFonts w:ascii="Arial" w:hAnsi="Arial" w:cs="Arial"/>
          <w:sz w:val="20"/>
          <w:szCs w:val="20"/>
        </w:rPr>
        <w:t xml:space="preserve"> a responder por su cuenta y riesgo de los daños y/o perjuicios que por inobservancia o negligencia de su parte, llegue a causar al Instituto y/o terceros.</w:t>
      </w:r>
    </w:p>
    <w:p w:rsidR="00EA0B82" w:rsidRDefault="00A551F8" w:rsidP="0080266B">
      <w:pPr>
        <w:spacing w:line="240" w:lineRule="auto"/>
        <w:rPr>
          <w:rFonts w:ascii="Arial" w:hAnsi="Arial" w:cs="Arial"/>
          <w:sz w:val="20"/>
          <w:szCs w:val="20"/>
        </w:rPr>
      </w:pPr>
      <w:r w:rsidRPr="006E01CC">
        <w:rPr>
          <w:rFonts w:ascii="Arial" w:hAnsi="Arial" w:cs="Arial"/>
          <w:sz w:val="20"/>
          <w:szCs w:val="20"/>
        </w:rPr>
        <w:t>El Instituto podrá</w:t>
      </w:r>
      <w:r w:rsidR="0080266B" w:rsidRPr="006E01CC">
        <w:rPr>
          <w:rFonts w:ascii="Arial" w:hAnsi="Arial" w:cs="Arial"/>
          <w:sz w:val="20"/>
          <w:szCs w:val="20"/>
        </w:rPr>
        <w:t xml:space="preserve"> dar disposición final de</w:t>
      </w:r>
      <w:r w:rsidR="00253691">
        <w:rPr>
          <w:rFonts w:ascii="Arial" w:hAnsi="Arial" w:cs="Arial"/>
          <w:sz w:val="20"/>
          <w:szCs w:val="20"/>
        </w:rPr>
        <w:t xml:space="preserve"> los</w:t>
      </w:r>
      <w:r w:rsidR="00A51A06" w:rsidRPr="006E01CC">
        <w:rPr>
          <w:rFonts w:ascii="Arial" w:hAnsi="Arial" w:cs="Arial"/>
          <w:sz w:val="20"/>
          <w:szCs w:val="20"/>
        </w:rPr>
        <w:t xml:space="preserve"> bien</w:t>
      </w:r>
      <w:r w:rsidR="00253691">
        <w:rPr>
          <w:rFonts w:ascii="Arial" w:hAnsi="Arial" w:cs="Arial"/>
          <w:sz w:val="20"/>
          <w:szCs w:val="20"/>
        </w:rPr>
        <w:t>es</w:t>
      </w:r>
      <w:r w:rsidR="00A51A06" w:rsidRPr="006E01CC">
        <w:rPr>
          <w:rFonts w:ascii="Arial" w:hAnsi="Arial" w:cs="Arial"/>
          <w:sz w:val="20"/>
          <w:szCs w:val="20"/>
        </w:rPr>
        <w:t xml:space="preserve"> que no sea</w:t>
      </w:r>
      <w:r w:rsidR="00253691">
        <w:rPr>
          <w:rFonts w:ascii="Arial" w:hAnsi="Arial" w:cs="Arial"/>
          <w:sz w:val="20"/>
          <w:szCs w:val="20"/>
        </w:rPr>
        <w:t>n</w:t>
      </w:r>
      <w:r w:rsidR="00A51A06" w:rsidRPr="006E01CC">
        <w:rPr>
          <w:rFonts w:ascii="Arial" w:hAnsi="Arial" w:cs="Arial"/>
          <w:sz w:val="20"/>
          <w:szCs w:val="20"/>
        </w:rPr>
        <w:t xml:space="preserve"> canjeado</w:t>
      </w:r>
      <w:r w:rsidR="00253691">
        <w:rPr>
          <w:rFonts w:ascii="Arial" w:hAnsi="Arial" w:cs="Arial"/>
          <w:sz w:val="20"/>
          <w:szCs w:val="20"/>
        </w:rPr>
        <w:t>s</w:t>
      </w:r>
      <w:r w:rsidR="00A51A06" w:rsidRPr="006E01CC">
        <w:rPr>
          <w:rFonts w:ascii="Arial" w:hAnsi="Arial" w:cs="Arial"/>
          <w:sz w:val="20"/>
          <w:szCs w:val="20"/>
        </w:rPr>
        <w:t xml:space="preserve"> y/o recolectado</w:t>
      </w:r>
      <w:r w:rsidR="00253691">
        <w:rPr>
          <w:rFonts w:ascii="Arial" w:hAnsi="Arial" w:cs="Arial"/>
          <w:sz w:val="20"/>
          <w:szCs w:val="20"/>
        </w:rPr>
        <w:t>s</w:t>
      </w:r>
      <w:r w:rsidR="00CA3F66">
        <w:rPr>
          <w:rFonts w:ascii="Arial" w:hAnsi="Arial" w:cs="Arial"/>
          <w:sz w:val="20"/>
          <w:szCs w:val="20"/>
        </w:rPr>
        <w:t xml:space="preserve"> y aplicará a los</w:t>
      </w:r>
      <w:r w:rsidR="0080266B" w:rsidRPr="006E01CC">
        <w:rPr>
          <w:rFonts w:ascii="Arial" w:hAnsi="Arial" w:cs="Arial"/>
          <w:sz w:val="20"/>
          <w:szCs w:val="20"/>
        </w:rPr>
        <w:t xml:space="preserve"> proveedor</w:t>
      </w:r>
      <w:r w:rsidR="00CA3F66">
        <w:rPr>
          <w:rFonts w:ascii="Arial" w:hAnsi="Arial" w:cs="Arial"/>
          <w:sz w:val="20"/>
          <w:szCs w:val="20"/>
        </w:rPr>
        <w:t>es</w:t>
      </w:r>
      <w:r w:rsidR="0080266B" w:rsidRPr="006E01CC">
        <w:rPr>
          <w:rFonts w:ascii="Arial" w:hAnsi="Arial" w:cs="Arial"/>
          <w:sz w:val="20"/>
          <w:szCs w:val="20"/>
        </w:rPr>
        <w:t xml:space="preserve"> las sanciones correspondientes.</w:t>
      </w:r>
    </w:p>
    <w:p w:rsidR="006006DC" w:rsidRDefault="006006DC" w:rsidP="0080266B">
      <w:pPr>
        <w:spacing w:line="240" w:lineRule="auto"/>
        <w:rPr>
          <w:rFonts w:ascii="Arial" w:hAnsi="Arial" w:cs="Arial"/>
          <w:sz w:val="20"/>
          <w:szCs w:val="20"/>
        </w:rPr>
      </w:pPr>
    </w:p>
    <w:p w:rsidR="00F63EA8" w:rsidRPr="00F63EA8" w:rsidRDefault="00E5493C" w:rsidP="00F63EA8">
      <w:pPr>
        <w:pStyle w:val="Prrafodelista"/>
        <w:numPr>
          <w:ilvl w:val="2"/>
          <w:numId w:val="9"/>
        </w:numPr>
        <w:tabs>
          <w:tab w:val="left" w:pos="1134"/>
        </w:tabs>
        <w:ind w:hanging="371"/>
        <w:rPr>
          <w:rFonts w:cs="Arial"/>
          <w:b/>
          <w:sz w:val="20"/>
          <w:szCs w:val="20"/>
        </w:rPr>
      </w:pPr>
      <w:r w:rsidRPr="00F63EA8">
        <w:rPr>
          <w:rFonts w:cs="Arial"/>
          <w:b/>
          <w:sz w:val="20"/>
          <w:szCs w:val="20"/>
        </w:rPr>
        <w:t>Caducidades</w:t>
      </w:r>
      <w:r w:rsidRPr="00F63EA8">
        <w:rPr>
          <w:rFonts w:cs="Arial"/>
          <w:sz w:val="20"/>
          <w:szCs w:val="20"/>
        </w:rPr>
        <w:t xml:space="preserve"> </w:t>
      </w:r>
      <w:r w:rsidRPr="00F63EA8">
        <w:rPr>
          <w:rFonts w:cs="Arial"/>
          <w:b/>
          <w:sz w:val="20"/>
          <w:szCs w:val="20"/>
        </w:rPr>
        <w:t>del Bien</w:t>
      </w:r>
      <w:r w:rsidR="00F63EA8" w:rsidRPr="00F63EA8">
        <w:rPr>
          <w:rFonts w:cs="Arial"/>
          <w:b/>
          <w:sz w:val="20"/>
          <w:szCs w:val="20"/>
          <w:lang w:val="es-MX"/>
        </w:rPr>
        <w:t xml:space="preserve"> </w:t>
      </w:r>
    </w:p>
    <w:p w:rsidR="00F63EA8" w:rsidRPr="00F63EA8" w:rsidRDefault="00F63EA8" w:rsidP="00F63EA8">
      <w:pPr>
        <w:pStyle w:val="Prrafodelista"/>
        <w:tabs>
          <w:tab w:val="left" w:pos="1134"/>
        </w:tabs>
        <w:ind w:left="1080"/>
        <w:rPr>
          <w:rFonts w:cs="Arial"/>
          <w:b/>
          <w:sz w:val="20"/>
          <w:szCs w:val="20"/>
        </w:rPr>
      </w:pPr>
    </w:p>
    <w:p w:rsidR="00482ABD" w:rsidRPr="00482ABD" w:rsidRDefault="00482ABD" w:rsidP="00482ABD">
      <w:pPr>
        <w:spacing w:after="0" w:line="240" w:lineRule="auto"/>
        <w:rPr>
          <w:rFonts w:ascii="Arial" w:hAnsi="Arial" w:cs="Arial"/>
          <w:color w:val="000000" w:themeColor="text1"/>
          <w:sz w:val="20"/>
          <w:szCs w:val="20"/>
        </w:rPr>
      </w:pPr>
      <w:r w:rsidRPr="00482ABD">
        <w:rPr>
          <w:rFonts w:ascii="Arial" w:hAnsi="Arial" w:cs="Arial"/>
          <w:color w:val="000000" w:themeColor="text1"/>
          <w:sz w:val="20"/>
          <w:szCs w:val="20"/>
        </w:rPr>
        <w:t xml:space="preserve">Los licitantes deberán presentar como parte de su propuesta técnica escrito preferentemente en papel membretado, en el cual por su propio derecho o a través de su representante legal, garantice que el periodo de caducidad de los bienes que entregará no podrá ser menor a 12 (doce) meses, contados a partir de la fecha de entrega de éstos. </w:t>
      </w:r>
    </w:p>
    <w:p w:rsidR="00482ABD" w:rsidRPr="00482ABD" w:rsidRDefault="00482ABD" w:rsidP="00482ABD">
      <w:pPr>
        <w:spacing w:after="0" w:line="240" w:lineRule="auto"/>
        <w:rPr>
          <w:rFonts w:ascii="Arial" w:hAnsi="Arial" w:cs="Arial"/>
          <w:color w:val="000000" w:themeColor="text1"/>
          <w:sz w:val="20"/>
          <w:szCs w:val="20"/>
        </w:rPr>
      </w:pPr>
    </w:p>
    <w:p w:rsidR="00482ABD" w:rsidRDefault="005F516C" w:rsidP="00482ABD">
      <w:pPr>
        <w:spacing w:after="0" w:line="240" w:lineRule="auto"/>
        <w:rPr>
          <w:rFonts w:ascii="Arial" w:hAnsi="Arial" w:cs="Arial"/>
          <w:color w:val="000000" w:themeColor="text1"/>
          <w:sz w:val="20"/>
          <w:szCs w:val="20"/>
        </w:rPr>
      </w:pPr>
      <w:r>
        <w:rPr>
          <w:rFonts w:ascii="Arial" w:hAnsi="Arial" w:cs="Arial"/>
          <w:color w:val="000000" w:themeColor="text1"/>
          <w:sz w:val="20"/>
          <w:szCs w:val="20"/>
        </w:rPr>
        <w:t>L</w:t>
      </w:r>
      <w:r w:rsidR="00482ABD" w:rsidRPr="00482ABD">
        <w:rPr>
          <w:rFonts w:ascii="Arial" w:hAnsi="Arial" w:cs="Arial"/>
          <w:color w:val="000000" w:themeColor="text1"/>
          <w:sz w:val="20"/>
          <w:szCs w:val="20"/>
        </w:rPr>
        <w:t xml:space="preserve">os proveedores podrán entregar el bien con una caducidad mínima hasta de 9 (nueve) meses, siempre y cuando entreguen una </w:t>
      </w:r>
      <w:r w:rsidR="00482ABD" w:rsidRPr="00482ABD">
        <w:rPr>
          <w:rFonts w:ascii="Arial" w:hAnsi="Arial" w:cs="Arial"/>
          <w:b/>
          <w:color w:val="000000" w:themeColor="text1"/>
          <w:sz w:val="20"/>
          <w:szCs w:val="20"/>
        </w:rPr>
        <w:t>carta compromiso</w:t>
      </w:r>
      <w:r w:rsidR="00482ABD" w:rsidRPr="00482ABD">
        <w:rPr>
          <w:rFonts w:ascii="Arial" w:hAnsi="Arial" w:cs="Arial"/>
          <w:color w:val="000000" w:themeColor="text1"/>
          <w:sz w:val="20"/>
          <w:szCs w:val="20"/>
        </w:rPr>
        <w:t xml:space="preserve">, en la cual se obliguen a canjear el bien, dentro de un plazo de 15 días hábiles, contados a partir del día siguiente a que sea notificada la solicitud de canje, sin costo alguno para el Instituto, aquel bien que no sea consumido dentro de su vida útil, identificando en dicha carta, la(s) clave(s), con su descripción, fabricante y número de lote. </w:t>
      </w:r>
    </w:p>
    <w:p w:rsidR="00482ABD" w:rsidRPr="00482ABD" w:rsidRDefault="00482ABD" w:rsidP="00482ABD">
      <w:pPr>
        <w:spacing w:after="0" w:line="240" w:lineRule="auto"/>
        <w:rPr>
          <w:rFonts w:ascii="Arial" w:hAnsi="Arial" w:cs="Arial"/>
          <w:color w:val="000000" w:themeColor="text1"/>
          <w:sz w:val="20"/>
          <w:szCs w:val="20"/>
        </w:rPr>
      </w:pPr>
    </w:p>
    <w:p w:rsidR="00532208" w:rsidRDefault="00532208" w:rsidP="00532208">
      <w:pPr>
        <w:spacing w:after="0" w:line="240" w:lineRule="auto"/>
        <w:rPr>
          <w:rFonts w:ascii="Arial" w:hAnsi="Arial" w:cs="Arial"/>
          <w:color w:val="000000" w:themeColor="text1"/>
          <w:sz w:val="20"/>
          <w:szCs w:val="20"/>
        </w:rPr>
      </w:pPr>
      <w:r w:rsidRPr="002510C6">
        <w:rPr>
          <w:rFonts w:ascii="Arial" w:hAnsi="Arial" w:cs="Arial"/>
          <w:color w:val="000000" w:themeColor="text1"/>
          <w:sz w:val="20"/>
          <w:szCs w:val="20"/>
        </w:rPr>
        <w:t>Como caso excepcional, la caducidad garantizada</w:t>
      </w:r>
      <w:r w:rsidRPr="00482ABD">
        <w:rPr>
          <w:rFonts w:ascii="Arial" w:hAnsi="Arial" w:cs="Arial"/>
          <w:color w:val="000000" w:themeColor="text1"/>
          <w:sz w:val="20"/>
          <w:szCs w:val="20"/>
        </w:rPr>
        <w:t xml:space="preserve"> </w:t>
      </w:r>
      <w:r w:rsidRPr="00D23A88">
        <w:rPr>
          <w:rFonts w:ascii="Arial" w:hAnsi="Arial" w:cs="Arial"/>
          <w:color w:val="000000" w:themeColor="text1"/>
          <w:sz w:val="20"/>
          <w:szCs w:val="20"/>
        </w:rPr>
        <w:t>será de mínimo 90 días a partir de la fecha de entrega</w:t>
      </w:r>
      <w:r w:rsidRPr="00482ABD">
        <w:rPr>
          <w:rFonts w:ascii="Arial" w:hAnsi="Arial" w:cs="Arial"/>
          <w:color w:val="000000" w:themeColor="text1"/>
          <w:sz w:val="20"/>
          <w:szCs w:val="20"/>
        </w:rPr>
        <w:t xml:space="preserve"> para </w:t>
      </w:r>
      <w:r>
        <w:rPr>
          <w:rFonts w:ascii="Arial" w:hAnsi="Arial" w:cs="Arial"/>
          <w:color w:val="000000" w:themeColor="text1"/>
          <w:sz w:val="20"/>
          <w:szCs w:val="20"/>
        </w:rPr>
        <w:t>los</w:t>
      </w:r>
      <w:r w:rsidRPr="00482ABD">
        <w:rPr>
          <w:rFonts w:ascii="Arial" w:hAnsi="Arial" w:cs="Arial"/>
          <w:color w:val="000000" w:themeColor="text1"/>
          <w:sz w:val="20"/>
          <w:szCs w:val="20"/>
        </w:rPr>
        <w:t xml:space="preserve"> producto</w:t>
      </w:r>
      <w:r>
        <w:rPr>
          <w:rFonts w:ascii="Arial" w:hAnsi="Arial" w:cs="Arial"/>
          <w:color w:val="000000" w:themeColor="text1"/>
          <w:sz w:val="20"/>
          <w:szCs w:val="20"/>
        </w:rPr>
        <w:t>s</w:t>
      </w:r>
      <w:r w:rsidRPr="00482ABD">
        <w:rPr>
          <w:rFonts w:ascii="Arial" w:hAnsi="Arial" w:cs="Arial"/>
          <w:color w:val="000000" w:themeColor="text1"/>
          <w:sz w:val="20"/>
          <w:szCs w:val="20"/>
        </w:rPr>
        <w:t xml:space="preserve"> químico</w:t>
      </w:r>
      <w:r>
        <w:rPr>
          <w:rFonts w:ascii="Arial" w:hAnsi="Arial" w:cs="Arial"/>
          <w:color w:val="000000" w:themeColor="text1"/>
          <w:sz w:val="20"/>
          <w:szCs w:val="20"/>
        </w:rPr>
        <w:t>s</w:t>
      </w:r>
      <w:r w:rsidRPr="00482ABD">
        <w:rPr>
          <w:rFonts w:ascii="Arial" w:hAnsi="Arial" w:cs="Arial"/>
          <w:color w:val="000000" w:themeColor="text1"/>
          <w:sz w:val="20"/>
          <w:szCs w:val="20"/>
        </w:rPr>
        <w:t xml:space="preserve"> con clave</w:t>
      </w:r>
      <w:r>
        <w:rPr>
          <w:rFonts w:ascii="Arial" w:hAnsi="Arial" w:cs="Arial"/>
          <w:color w:val="000000" w:themeColor="text1"/>
          <w:sz w:val="20"/>
          <w:szCs w:val="20"/>
        </w:rPr>
        <w:t>:</w:t>
      </w:r>
      <w:r w:rsidRPr="00482ABD">
        <w:rPr>
          <w:rFonts w:ascii="Arial" w:hAnsi="Arial" w:cs="Arial"/>
          <w:color w:val="000000" w:themeColor="text1"/>
          <w:sz w:val="20"/>
          <w:szCs w:val="20"/>
        </w:rPr>
        <w:t xml:space="preserve"> </w:t>
      </w:r>
    </w:p>
    <w:p w:rsidR="00532208" w:rsidRDefault="00532208" w:rsidP="00532208">
      <w:pPr>
        <w:spacing w:after="0" w:line="240" w:lineRule="auto"/>
        <w:rPr>
          <w:rFonts w:ascii="Arial" w:hAnsi="Arial" w:cs="Arial"/>
          <w:color w:val="000000" w:themeColor="text1"/>
          <w:sz w:val="20"/>
          <w:szCs w:val="20"/>
        </w:rPr>
      </w:pPr>
    </w:p>
    <w:p w:rsidR="00532208" w:rsidRPr="00D23A88" w:rsidRDefault="00532208" w:rsidP="00532208">
      <w:pPr>
        <w:pStyle w:val="Prrafodelista"/>
        <w:numPr>
          <w:ilvl w:val="0"/>
          <w:numId w:val="47"/>
        </w:numPr>
        <w:rPr>
          <w:rFonts w:cs="Arial"/>
          <w:color w:val="000000" w:themeColor="text1"/>
          <w:sz w:val="20"/>
          <w:szCs w:val="20"/>
        </w:rPr>
      </w:pPr>
      <w:r w:rsidRPr="00D23A88">
        <w:rPr>
          <w:rFonts w:cs="Arial"/>
          <w:color w:val="000000" w:themeColor="text1"/>
          <w:sz w:val="20"/>
          <w:szCs w:val="20"/>
        </w:rPr>
        <w:t>350 107 0050 06 01, almacenado a una temperatura de 27°C promedio máxima, lo anterior con base en la tabla 1 de “Especificaciones de la Norma Mexicana NMX-K-620-NORMEX-2008, misma que se a</w:t>
      </w:r>
      <w:r>
        <w:rPr>
          <w:rFonts w:cs="Arial"/>
          <w:color w:val="000000" w:themeColor="text1"/>
          <w:sz w:val="20"/>
          <w:szCs w:val="20"/>
        </w:rPr>
        <w:t>djunta al presente como Anexo A</w:t>
      </w:r>
      <w:r>
        <w:rPr>
          <w:rFonts w:cs="Arial"/>
          <w:color w:val="000000" w:themeColor="text1"/>
          <w:sz w:val="20"/>
          <w:szCs w:val="20"/>
          <w:lang w:val="es-MX"/>
        </w:rPr>
        <w:t>.</w:t>
      </w:r>
    </w:p>
    <w:p w:rsidR="00532208" w:rsidRPr="00D23A88" w:rsidRDefault="00532208" w:rsidP="00532208">
      <w:pPr>
        <w:pStyle w:val="Prrafodelista"/>
        <w:rPr>
          <w:rFonts w:cs="Arial"/>
          <w:color w:val="000000" w:themeColor="text1"/>
          <w:sz w:val="20"/>
          <w:szCs w:val="20"/>
        </w:rPr>
      </w:pPr>
    </w:p>
    <w:p w:rsidR="00532208" w:rsidRPr="00D23A88" w:rsidRDefault="00532208" w:rsidP="00532208">
      <w:pPr>
        <w:pStyle w:val="Prrafodelista"/>
        <w:numPr>
          <w:ilvl w:val="0"/>
          <w:numId w:val="47"/>
        </w:numPr>
        <w:rPr>
          <w:rFonts w:cs="Arial"/>
          <w:color w:val="000000" w:themeColor="text1"/>
          <w:sz w:val="20"/>
          <w:szCs w:val="20"/>
        </w:rPr>
      </w:pPr>
      <w:r w:rsidRPr="00D23A88">
        <w:rPr>
          <w:rFonts w:cs="Arial"/>
          <w:color w:val="000000" w:themeColor="text1"/>
          <w:sz w:val="20"/>
          <w:szCs w:val="20"/>
        </w:rPr>
        <w:t xml:space="preserve">350 107 0134 04 01 </w:t>
      </w:r>
    </w:p>
    <w:p w:rsidR="00D8266E" w:rsidRDefault="00D8266E" w:rsidP="00482ABD">
      <w:pPr>
        <w:spacing w:after="0" w:line="240" w:lineRule="auto"/>
        <w:rPr>
          <w:rFonts w:ascii="Arial" w:hAnsi="Arial" w:cs="Arial"/>
          <w:color w:val="000000" w:themeColor="text1"/>
          <w:sz w:val="20"/>
          <w:szCs w:val="20"/>
        </w:rPr>
      </w:pPr>
    </w:p>
    <w:p w:rsidR="000D6491" w:rsidRPr="000D6491" w:rsidRDefault="000D6491" w:rsidP="00FA445A">
      <w:pPr>
        <w:pStyle w:val="Prrafodelista"/>
        <w:ind w:left="567"/>
        <w:rPr>
          <w:rFonts w:cs="Arial"/>
          <w:sz w:val="20"/>
          <w:szCs w:val="20"/>
          <w:lang w:val="es-MX"/>
        </w:rPr>
      </w:pPr>
    </w:p>
    <w:p w:rsidR="00407F86" w:rsidRPr="005D5F8E" w:rsidRDefault="00407F86" w:rsidP="00B33AF0">
      <w:pPr>
        <w:pStyle w:val="Prrafodelista"/>
        <w:numPr>
          <w:ilvl w:val="0"/>
          <w:numId w:val="9"/>
        </w:numPr>
        <w:ind w:left="567" w:hanging="567"/>
        <w:rPr>
          <w:rFonts w:cs="Arial"/>
          <w:b/>
          <w:sz w:val="20"/>
          <w:szCs w:val="20"/>
        </w:rPr>
      </w:pPr>
      <w:r w:rsidRPr="005D5F8E">
        <w:rPr>
          <w:rFonts w:cs="Arial"/>
          <w:b/>
          <w:sz w:val="20"/>
          <w:szCs w:val="20"/>
        </w:rPr>
        <w:t>Pago</w:t>
      </w:r>
      <w:r w:rsidR="00D81600" w:rsidRPr="005D5F8E">
        <w:rPr>
          <w:rFonts w:cs="Arial"/>
          <w:b/>
          <w:sz w:val="20"/>
          <w:szCs w:val="20"/>
        </w:rPr>
        <w:t xml:space="preserve"> (4.</w:t>
      </w:r>
      <w:r w:rsidR="00D81600" w:rsidRPr="005D5F8E">
        <w:rPr>
          <w:rFonts w:cs="Arial"/>
          <w:b/>
          <w:sz w:val="20"/>
          <w:szCs w:val="20"/>
          <w:lang w:val="es-MX"/>
        </w:rPr>
        <w:t>24.4 inciso k)</w:t>
      </w:r>
      <w:r w:rsidR="004D4432" w:rsidRPr="005D5F8E">
        <w:rPr>
          <w:rFonts w:cs="Arial"/>
          <w:b/>
          <w:sz w:val="20"/>
          <w:szCs w:val="20"/>
        </w:rPr>
        <w:t xml:space="preserve"> </w:t>
      </w:r>
      <w:r w:rsidR="005B46B1" w:rsidRPr="005D5F8E">
        <w:rPr>
          <w:rFonts w:cs="Arial"/>
          <w:b/>
          <w:sz w:val="20"/>
          <w:szCs w:val="20"/>
          <w:lang w:val="es-MX"/>
        </w:rPr>
        <w:t>de la</w:t>
      </w:r>
      <w:r w:rsidR="002161AD" w:rsidRPr="005D5F8E">
        <w:rPr>
          <w:rFonts w:cs="Arial"/>
          <w:b/>
          <w:sz w:val="20"/>
          <w:szCs w:val="20"/>
          <w:lang w:val="es-MX"/>
        </w:rPr>
        <w:t xml:space="preserve">s </w:t>
      </w:r>
      <w:r w:rsidR="002161AD" w:rsidRPr="005D5F8E">
        <w:rPr>
          <w:rFonts w:cs="Arial"/>
          <w:b/>
          <w:sz w:val="20"/>
          <w:szCs w:val="20"/>
        </w:rPr>
        <w:t>P</w:t>
      </w:r>
      <w:r w:rsidR="002161AD" w:rsidRPr="005D5F8E">
        <w:rPr>
          <w:rFonts w:cs="Arial"/>
          <w:b/>
          <w:sz w:val="20"/>
          <w:szCs w:val="20"/>
          <w:lang w:val="es-MX"/>
        </w:rPr>
        <w:t>O</w:t>
      </w:r>
      <w:r w:rsidR="002161AD" w:rsidRPr="005D5F8E">
        <w:rPr>
          <w:rFonts w:cs="Arial"/>
          <w:b/>
          <w:sz w:val="20"/>
          <w:szCs w:val="20"/>
        </w:rPr>
        <w:t>B</w:t>
      </w:r>
      <w:r w:rsidR="002161AD" w:rsidRPr="005D5F8E">
        <w:rPr>
          <w:rFonts w:cs="Arial"/>
          <w:b/>
          <w:sz w:val="20"/>
          <w:szCs w:val="20"/>
          <w:lang w:val="es-MX"/>
        </w:rPr>
        <w:t>A</w:t>
      </w:r>
      <w:r w:rsidR="002161AD" w:rsidRPr="005D5F8E">
        <w:rPr>
          <w:rFonts w:cs="Arial"/>
          <w:b/>
          <w:sz w:val="20"/>
          <w:szCs w:val="20"/>
        </w:rPr>
        <w:t>L</w:t>
      </w:r>
      <w:r w:rsidR="002161AD" w:rsidRPr="005D5F8E">
        <w:rPr>
          <w:rFonts w:cs="Arial"/>
          <w:b/>
          <w:sz w:val="20"/>
          <w:szCs w:val="20"/>
          <w:lang w:val="es-MX"/>
        </w:rPr>
        <w:t>INES</w:t>
      </w:r>
    </w:p>
    <w:p w:rsidR="009C6B8D" w:rsidRPr="006E01CC" w:rsidRDefault="009C6B8D" w:rsidP="009C6B8D">
      <w:pPr>
        <w:spacing w:after="0" w:line="240" w:lineRule="auto"/>
        <w:rPr>
          <w:rFonts w:ascii="Arial" w:hAnsi="Arial" w:cs="Arial"/>
          <w:sz w:val="20"/>
          <w:szCs w:val="20"/>
        </w:rPr>
      </w:pPr>
    </w:p>
    <w:p w:rsidR="00DF2C6D" w:rsidRPr="0029004D" w:rsidRDefault="00B37A51" w:rsidP="00B37A51">
      <w:pPr>
        <w:autoSpaceDE w:val="0"/>
        <w:autoSpaceDN w:val="0"/>
        <w:adjustRightInd w:val="0"/>
        <w:spacing w:after="0" w:line="240" w:lineRule="auto"/>
        <w:rPr>
          <w:rFonts w:ascii="Arial" w:eastAsiaTheme="minorHAnsi" w:hAnsi="Arial" w:cs="Arial"/>
          <w:sz w:val="20"/>
          <w:szCs w:val="20"/>
        </w:rPr>
      </w:pPr>
      <w:r w:rsidRPr="0029004D">
        <w:rPr>
          <w:rFonts w:ascii="Arial" w:eastAsiaTheme="minorHAnsi" w:hAnsi="Arial" w:cs="Arial"/>
          <w:color w:val="000000"/>
          <w:sz w:val="20"/>
          <w:szCs w:val="20"/>
        </w:rPr>
        <w:t>El pago se realizará en pesos mexicanos, de acuerdo al “Procedimiento para la recepción, glosa y aprobación de documentos presentados para trámite de pago y la constitución, modificación, cancelación, opera</w:t>
      </w:r>
      <w:r w:rsidR="00DF67CF" w:rsidRPr="0029004D">
        <w:rPr>
          <w:rFonts w:ascii="Arial" w:eastAsiaTheme="minorHAnsi" w:hAnsi="Arial" w:cs="Arial"/>
          <w:color w:val="000000"/>
          <w:sz w:val="20"/>
          <w:szCs w:val="20"/>
        </w:rPr>
        <w:t xml:space="preserve">ción y control de fondos fijos”, es decir de </w:t>
      </w:r>
      <w:r w:rsidRPr="0029004D">
        <w:rPr>
          <w:rFonts w:ascii="Arial" w:eastAsiaTheme="minorHAnsi" w:hAnsi="Arial" w:cs="Arial"/>
          <w:color w:val="000000"/>
          <w:sz w:val="20"/>
          <w:szCs w:val="20"/>
        </w:rPr>
        <w:t xml:space="preserve">20 días naturales posteriores a aquel en que el proveedor presente en las áreas de trámite de erogaciones la representación impresa del comprobante fiscal digital, </w:t>
      </w:r>
      <w:r w:rsidR="00DF2C6D" w:rsidRPr="0029004D">
        <w:rPr>
          <w:rFonts w:ascii="Arial" w:eastAsiaTheme="minorHAnsi" w:hAnsi="Arial" w:cs="Arial"/>
          <w:color w:val="000000"/>
          <w:sz w:val="20"/>
          <w:szCs w:val="20"/>
        </w:rPr>
        <w:t xml:space="preserve">conforme a </w:t>
      </w:r>
      <w:r w:rsidRPr="0029004D">
        <w:rPr>
          <w:rFonts w:ascii="Arial" w:eastAsiaTheme="minorHAnsi" w:hAnsi="Arial" w:cs="Arial"/>
          <w:color w:val="000000"/>
          <w:sz w:val="20"/>
          <w:szCs w:val="20"/>
        </w:rPr>
        <w:t xml:space="preserve">la suficiencia presupuestal, así como con la documentación comprobatoria que acredite la entrega de los bienes y/o servicios, y se </w:t>
      </w:r>
      <w:r w:rsidRPr="0029004D">
        <w:rPr>
          <w:rFonts w:ascii="Arial" w:eastAsiaTheme="minorHAnsi" w:hAnsi="Arial" w:cs="Arial"/>
          <w:sz w:val="20"/>
          <w:szCs w:val="20"/>
        </w:rPr>
        <w:t xml:space="preserve">indique en dicha documentación los bienes entregados, número de proveedor, número de contrato, número de fianza y denominación social de la afianzadora, en su caso. </w:t>
      </w:r>
    </w:p>
    <w:p w:rsidR="00DF2C6D" w:rsidRPr="0029004D" w:rsidRDefault="00DF2C6D" w:rsidP="00B37A51">
      <w:pPr>
        <w:autoSpaceDE w:val="0"/>
        <w:autoSpaceDN w:val="0"/>
        <w:adjustRightInd w:val="0"/>
        <w:spacing w:after="0" w:line="240" w:lineRule="auto"/>
        <w:rPr>
          <w:rFonts w:ascii="Arial" w:eastAsiaTheme="minorHAnsi" w:hAnsi="Arial" w:cs="Arial"/>
          <w:sz w:val="20"/>
          <w:szCs w:val="20"/>
        </w:rPr>
      </w:pPr>
    </w:p>
    <w:p w:rsidR="00B37A51" w:rsidRPr="0029004D" w:rsidRDefault="00DF2C6D" w:rsidP="00B37A51">
      <w:pPr>
        <w:autoSpaceDE w:val="0"/>
        <w:autoSpaceDN w:val="0"/>
        <w:adjustRightInd w:val="0"/>
        <w:spacing w:after="0" w:line="240" w:lineRule="auto"/>
        <w:rPr>
          <w:rFonts w:ascii="Arial" w:eastAsiaTheme="minorHAnsi" w:hAnsi="Arial" w:cs="Arial"/>
          <w:sz w:val="20"/>
          <w:szCs w:val="20"/>
        </w:rPr>
      </w:pPr>
      <w:r w:rsidRPr="0029004D">
        <w:rPr>
          <w:rFonts w:ascii="Arial" w:eastAsiaTheme="minorHAnsi" w:hAnsi="Arial" w:cs="Arial"/>
          <w:sz w:val="20"/>
          <w:szCs w:val="20"/>
        </w:rPr>
        <w:t>Se efectuarán los pagos progresivos a los proveedores una vez entregados los bienes, de conformidad con lo dispuesto en el artículo 51 de la Ley de Adquisiciones, Arrendamientos y Servicios del Sector Público y 93 de su Reglamento. El pago de los bienes, será realiza</w:t>
      </w:r>
      <w:r w:rsidR="00DE38ED">
        <w:rPr>
          <w:rFonts w:ascii="Arial" w:eastAsiaTheme="minorHAnsi" w:hAnsi="Arial" w:cs="Arial"/>
          <w:sz w:val="20"/>
          <w:szCs w:val="20"/>
        </w:rPr>
        <w:t>do por las Delegaciones y UMAE</w:t>
      </w:r>
      <w:r w:rsidRPr="0029004D">
        <w:rPr>
          <w:rFonts w:ascii="Arial" w:eastAsiaTheme="minorHAnsi" w:hAnsi="Arial" w:cs="Arial"/>
          <w:sz w:val="20"/>
          <w:szCs w:val="20"/>
        </w:rPr>
        <w:t xml:space="preserve"> del IMSS, con domicilios y horarios de atención, relacionados detallados en el </w:t>
      </w:r>
      <w:r w:rsidR="0040165F">
        <w:rPr>
          <w:rFonts w:ascii="Arial" w:eastAsiaTheme="minorHAnsi" w:hAnsi="Arial" w:cs="Arial"/>
          <w:b/>
          <w:sz w:val="20"/>
          <w:szCs w:val="20"/>
        </w:rPr>
        <w:t xml:space="preserve">Anexo </w:t>
      </w:r>
      <w:r w:rsidR="00D85AC6">
        <w:rPr>
          <w:rFonts w:ascii="Arial" w:eastAsiaTheme="minorHAnsi" w:hAnsi="Arial" w:cs="Arial"/>
          <w:b/>
          <w:sz w:val="20"/>
          <w:szCs w:val="20"/>
        </w:rPr>
        <w:t>2</w:t>
      </w:r>
      <w:r w:rsidR="0040165F">
        <w:rPr>
          <w:rFonts w:ascii="Arial" w:eastAsiaTheme="minorHAnsi" w:hAnsi="Arial" w:cs="Arial"/>
          <w:b/>
          <w:sz w:val="20"/>
          <w:szCs w:val="20"/>
        </w:rPr>
        <w:t>.1 Directorio de Almacenes.</w:t>
      </w:r>
    </w:p>
    <w:p w:rsidR="00DF2C6D" w:rsidRPr="0029004D" w:rsidRDefault="00DF2C6D" w:rsidP="00B37A51">
      <w:pPr>
        <w:autoSpaceDE w:val="0"/>
        <w:autoSpaceDN w:val="0"/>
        <w:adjustRightInd w:val="0"/>
        <w:spacing w:after="0" w:line="240" w:lineRule="auto"/>
        <w:rPr>
          <w:rFonts w:ascii="Arial" w:eastAsiaTheme="minorHAnsi" w:hAnsi="Arial" w:cs="Arial"/>
          <w:sz w:val="20"/>
          <w:szCs w:val="20"/>
        </w:rPr>
      </w:pPr>
    </w:p>
    <w:p w:rsidR="00B37A51" w:rsidRPr="0029004D" w:rsidRDefault="00DF2C6D" w:rsidP="00B37A51">
      <w:pPr>
        <w:autoSpaceDE w:val="0"/>
        <w:autoSpaceDN w:val="0"/>
        <w:adjustRightInd w:val="0"/>
        <w:spacing w:after="0" w:line="240" w:lineRule="auto"/>
        <w:rPr>
          <w:rFonts w:ascii="Arial" w:eastAsiaTheme="minorHAnsi" w:hAnsi="Arial" w:cs="Arial"/>
          <w:sz w:val="20"/>
          <w:szCs w:val="20"/>
        </w:rPr>
      </w:pPr>
      <w:r w:rsidRPr="0029004D">
        <w:rPr>
          <w:rFonts w:ascii="Arial" w:eastAsiaTheme="minorHAnsi" w:hAnsi="Arial" w:cs="Arial"/>
          <w:sz w:val="20"/>
          <w:szCs w:val="20"/>
        </w:rPr>
        <w:t>De resultar adjudicado, el proveedor se obliga a</w:t>
      </w:r>
      <w:r w:rsidR="00B37A51" w:rsidRPr="0029004D">
        <w:rPr>
          <w:rFonts w:ascii="Arial" w:eastAsiaTheme="minorHAnsi" w:hAnsi="Arial" w:cs="Arial"/>
          <w:sz w:val="20"/>
          <w:szCs w:val="20"/>
        </w:rPr>
        <w:t xml:space="preserve"> expedir sus comprobantes fiscales digitales en el esquema de facturación electrónica, con las especificaciones normadas por el SAT a nombre del IMSS, con Registro Federal de Contribuyentes IMS421231I45, domicilio en Avenida Paseo de la Reforma Núm. 476, Colonia Juárez, C.P. 06600, Delegación Cuauhtémoc, Ciudad de México. </w:t>
      </w:r>
    </w:p>
    <w:p w:rsidR="00B37A51" w:rsidRPr="0029004D" w:rsidRDefault="00B37A51" w:rsidP="00B37A51">
      <w:pPr>
        <w:autoSpaceDE w:val="0"/>
        <w:autoSpaceDN w:val="0"/>
        <w:adjustRightInd w:val="0"/>
        <w:spacing w:after="0" w:line="240" w:lineRule="auto"/>
        <w:rPr>
          <w:rFonts w:ascii="Arial" w:eastAsiaTheme="minorHAnsi" w:hAnsi="Arial" w:cs="Arial"/>
          <w:sz w:val="20"/>
          <w:szCs w:val="20"/>
        </w:rPr>
      </w:pPr>
    </w:p>
    <w:p w:rsidR="00B37A51" w:rsidRPr="0029004D" w:rsidRDefault="00B37A51" w:rsidP="00B37A51">
      <w:pPr>
        <w:autoSpaceDE w:val="0"/>
        <w:autoSpaceDN w:val="0"/>
        <w:adjustRightInd w:val="0"/>
        <w:spacing w:after="0" w:line="240" w:lineRule="auto"/>
        <w:rPr>
          <w:rFonts w:ascii="Arial" w:eastAsiaTheme="minorHAnsi" w:hAnsi="Arial" w:cs="Arial"/>
          <w:sz w:val="20"/>
          <w:szCs w:val="20"/>
        </w:rPr>
      </w:pPr>
      <w:r w:rsidRPr="0029004D">
        <w:rPr>
          <w:rFonts w:ascii="Arial" w:eastAsiaTheme="minorHAnsi" w:hAnsi="Arial" w:cs="Arial"/>
          <w:sz w:val="20"/>
          <w:szCs w:val="20"/>
        </w:rPr>
        <w:t xml:space="preserve">Para la validación de dichos comprobantes el proveedor deberá cargar en Internet, a través del Portal de Servicios a Proveedores de la página del IMSS el archivo en formato XML. La validez de los mismos, será determinada durante la carga y únicamente los comprobantes validos serán procedentes para pago. </w:t>
      </w:r>
    </w:p>
    <w:p w:rsidR="00DF2C6D" w:rsidRPr="0029004D" w:rsidRDefault="00DF2C6D" w:rsidP="00B37A51">
      <w:pPr>
        <w:autoSpaceDE w:val="0"/>
        <w:autoSpaceDN w:val="0"/>
        <w:adjustRightInd w:val="0"/>
        <w:spacing w:after="0" w:line="240" w:lineRule="auto"/>
        <w:rPr>
          <w:rFonts w:ascii="Arial" w:eastAsiaTheme="minorHAnsi" w:hAnsi="Arial" w:cs="Arial"/>
          <w:sz w:val="20"/>
          <w:szCs w:val="20"/>
        </w:rPr>
      </w:pPr>
    </w:p>
    <w:p w:rsidR="00DF2C6D" w:rsidRPr="00E5493C" w:rsidRDefault="00B37A51" w:rsidP="00B37A51">
      <w:pPr>
        <w:pStyle w:val="Prrafodelista"/>
        <w:numPr>
          <w:ilvl w:val="0"/>
          <w:numId w:val="29"/>
        </w:numPr>
        <w:autoSpaceDE w:val="0"/>
        <w:autoSpaceDN w:val="0"/>
        <w:adjustRightInd w:val="0"/>
        <w:rPr>
          <w:rFonts w:eastAsiaTheme="minorHAnsi" w:cs="Arial"/>
          <w:sz w:val="20"/>
          <w:szCs w:val="20"/>
        </w:rPr>
      </w:pPr>
      <w:r w:rsidRPr="0029004D">
        <w:rPr>
          <w:rFonts w:eastAsiaTheme="minorHAnsi" w:cs="Arial"/>
          <w:sz w:val="20"/>
          <w:szCs w:val="20"/>
        </w:rPr>
        <w:t xml:space="preserve">El pago se realizará mediante transferencia electrónica de fondos, a través del esquema electrónico interbancario que el IMSS tiene en operación, para tal efecto el proveedor deberá proporcionar en su oportunidad el número de cuenta, CLABE, Banco y Sucursal a menos que éste acredite en forma fehaciente la imposibilidad para ello. </w:t>
      </w:r>
    </w:p>
    <w:p w:rsidR="00E5493C" w:rsidRPr="00E5493C" w:rsidRDefault="00E5493C" w:rsidP="00E5493C">
      <w:pPr>
        <w:pStyle w:val="Prrafodelista"/>
        <w:autoSpaceDE w:val="0"/>
        <w:autoSpaceDN w:val="0"/>
        <w:adjustRightInd w:val="0"/>
        <w:rPr>
          <w:rFonts w:eastAsiaTheme="minorHAnsi" w:cs="Arial"/>
          <w:sz w:val="20"/>
          <w:szCs w:val="20"/>
        </w:rPr>
      </w:pPr>
    </w:p>
    <w:p w:rsidR="00B37A51" w:rsidRPr="0029004D" w:rsidRDefault="00B37A51" w:rsidP="00B37A51">
      <w:pPr>
        <w:pStyle w:val="Prrafodelista"/>
        <w:numPr>
          <w:ilvl w:val="0"/>
          <w:numId w:val="29"/>
        </w:numPr>
        <w:autoSpaceDE w:val="0"/>
        <w:autoSpaceDN w:val="0"/>
        <w:adjustRightInd w:val="0"/>
        <w:rPr>
          <w:rFonts w:eastAsiaTheme="minorHAnsi" w:cs="Arial"/>
          <w:sz w:val="20"/>
          <w:szCs w:val="20"/>
        </w:rPr>
      </w:pPr>
      <w:r w:rsidRPr="0029004D">
        <w:rPr>
          <w:rFonts w:eastAsiaTheme="minorHAnsi" w:cs="Arial"/>
          <w:sz w:val="20"/>
          <w:szCs w:val="20"/>
        </w:rPr>
        <w:t xml:space="preserve">El pago se depositará en la fecha programada, a través del esquema interbancario si la cuenta bancaria del proveedor está contratada con BANORTE, BBVA BANCOMER, HSBC, SCOTIABANK INVERLAT o </w:t>
      </w:r>
      <w:r w:rsidRPr="0029004D">
        <w:rPr>
          <w:rFonts w:eastAsiaTheme="minorHAnsi" w:cs="Arial"/>
          <w:sz w:val="20"/>
          <w:szCs w:val="20"/>
        </w:rPr>
        <w:lastRenderedPageBreak/>
        <w:t xml:space="preserve">a través del esquema interbancario vía Sistema de Pagos Electrónicos Interbancarios si la cuenta pertenece a un banco distinto a los antes mencionados. </w:t>
      </w:r>
    </w:p>
    <w:p w:rsidR="00DF2C6D" w:rsidRPr="0029004D" w:rsidRDefault="00DF2C6D" w:rsidP="00B37A51">
      <w:pPr>
        <w:autoSpaceDE w:val="0"/>
        <w:autoSpaceDN w:val="0"/>
        <w:adjustRightInd w:val="0"/>
        <w:spacing w:after="0" w:line="240" w:lineRule="auto"/>
        <w:rPr>
          <w:rFonts w:ascii="Arial" w:eastAsiaTheme="minorHAnsi" w:hAnsi="Arial" w:cs="Arial"/>
          <w:sz w:val="20"/>
          <w:szCs w:val="20"/>
        </w:rPr>
      </w:pPr>
    </w:p>
    <w:p w:rsidR="006006DC" w:rsidRDefault="006006DC" w:rsidP="00B37A51">
      <w:pPr>
        <w:autoSpaceDE w:val="0"/>
        <w:autoSpaceDN w:val="0"/>
        <w:adjustRightInd w:val="0"/>
        <w:spacing w:after="0" w:line="240" w:lineRule="auto"/>
        <w:rPr>
          <w:rFonts w:ascii="Arial" w:eastAsiaTheme="minorHAnsi" w:hAnsi="Arial" w:cs="Arial"/>
          <w:sz w:val="20"/>
          <w:szCs w:val="20"/>
        </w:rPr>
      </w:pPr>
    </w:p>
    <w:p w:rsidR="00B37A51" w:rsidRPr="0029004D" w:rsidRDefault="00DF2C6D" w:rsidP="00B37A51">
      <w:pPr>
        <w:autoSpaceDE w:val="0"/>
        <w:autoSpaceDN w:val="0"/>
        <w:adjustRightInd w:val="0"/>
        <w:spacing w:after="0" w:line="240" w:lineRule="auto"/>
        <w:rPr>
          <w:rFonts w:ascii="Arial" w:eastAsiaTheme="minorHAnsi" w:hAnsi="Arial" w:cs="Arial"/>
          <w:sz w:val="20"/>
          <w:szCs w:val="20"/>
        </w:rPr>
      </w:pPr>
      <w:r w:rsidRPr="0029004D">
        <w:rPr>
          <w:rFonts w:ascii="Arial" w:eastAsiaTheme="minorHAnsi" w:hAnsi="Arial" w:cs="Arial"/>
          <w:sz w:val="20"/>
          <w:szCs w:val="20"/>
        </w:rPr>
        <w:t>Los a</w:t>
      </w:r>
      <w:r w:rsidR="00B37A51" w:rsidRPr="0029004D">
        <w:rPr>
          <w:rFonts w:ascii="Arial" w:eastAsiaTheme="minorHAnsi" w:hAnsi="Arial" w:cs="Arial"/>
          <w:sz w:val="20"/>
          <w:szCs w:val="20"/>
        </w:rPr>
        <w:t>dministrador</w:t>
      </w:r>
      <w:r w:rsidRPr="0029004D">
        <w:rPr>
          <w:rFonts w:ascii="Arial" w:eastAsiaTheme="minorHAnsi" w:hAnsi="Arial" w:cs="Arial"/>
          <w:sz w:val="20"/>
          <w:szCs w:val="20"/>
        </w:rPr>
        <w:t>es</w:t>
      </w:r>
      <w:r w:rsidR="00B37A51" w:rsidRPr="0029004D">
        <w:rPr>
          <w:rFonts w:ascii="Arial" w:eastAsiaTheme="minorHAnsi" w:hAnsi="Arial" w:cs="Arial"/>
          <w:sz w:val="20"/>
          <w:szCs w:val="20"/>
        </w:rPr>
        <w:t xml:space="preserve"> del Contrato será</w:t>
      </w:r>
      <w:r w:rsidRPr="0029004D">
        <w:rPr>
          <w:rFonts w:ascii="Arial" w:eastAsiaTheme="minorHAnsi" w:hAnsi="Arial" w:cs="Arial"/>
          <w:sz w:val="20"/>
          <w:szCs w:val="20"/>
        </w:rPr>
        <w:t>n</w:t>
      </w:r>
      <w:r w:rsidR="00B37A51" w:rsidRPr="0029004D">
        <w:rPr>
          <w:rFonts w:ascii="Arial" w:eastAsiaTheme="minorHAnsi" w:hAnsi="Arial" w:cs="Arial"/>
          <w:sz w:val="20"/>
          <w:szCs w:val="20"/>
        </w:rPr>
        <w:t xml:space="preserve"> quien</w:t>
      </w:r>
      <w:r w:rsidRPr="0029004D">
        <w:rPr>
          <w:rFonts w:ascii="Arial" w:eastAsiaTheme="minorHAnsi" w:hAnsi="Arial" w:cs="Arial"/>
          <w:sz w:val="20"/>
          <w:szCs w:val="20"/>
        </w:rPr>
        <w:t>es</w:t>
      </w:r>
      <w:r w:rsidR="00B37A51" w:rsidRPr="0029004D">
        <w:rPr>
          <w:rFonts w:ascii="Arial" w:eastAsiaTheme="minorHAnsi" w:hAnsi="Arial" w:cs="Arial"/>
          <w:sz w:val="20"/>
          <w:szCs w:val="20"/>
        </w:rPr>
        <w:t xml:space="preserve"> dará</w:t>
      </w:r>
      <w:r w:rsidRPr="0029004D">
        <w:rPr>
          <w:rFonts w:ascii="Arial" w:eastAsiaTheme="minorHAnsi" w:hAnsi="Arial" w:cs="Arial"/>
          <w:sz w:val="20"/>
          <w:szCs w:val="20"/>
        </w:rPr>
        <w:t>n</w:t>
      </w:r>
      <w:r w:rsidR="00B37A51" w:rsidRPr="0029004D">
        <w:rPr>
          <w:rFonts w:ascii="Arial" w:eastAsiaTheme="minorHAnsi" w:hAnsi="Arial" w:cs="Arial"/>
          <w:sz w:val="20"/>
          <w:szCs w:val="20"/>
        </w:rPr>
        <w:t xml:space="preserve"> la autorización para que la Dirección de Finanzas proceda a su pago de acuerdo a lo normado en el anexo “Cuentas Contables” del “Procedimiento para la recepción, glosa y aprobación de documentos presentados para trámite de pago y la constitución, modificación, cancelación, operación y control de fondos fijos”. </w:t>
      </w:r>
    </w:p>
    <w:p w:rsidR="00B37A51" w:rsidRPr="0029004D" w:rsidRDefault="00B37A51" w:rsidP="00B37A51">
      <w:pPr>
        <w:autoSpaceDE w:val="0"/>
        <w:autoSpaceDN w:val="0"/>
        <w:adjustRightInd w:val="0"/>
        <w:spacing w:after="0" w:line="240" w:lineRule="auto"/>
        <w:rPr>
          <w:rFonts w:ascii="Arial" w:eastAsiaTheme="minorHAnsi" w:hAnsi="Arial" w:cs="Arial"/>
          <w:sz w:val="20"/>
          <w:szCs w:val="20"/>
        </w:rPr>
      </w:pPr>
    </w:p>
    <w:p w:rsidR="00B37A51" w:rsidRPr="0029004D" w:rsidRDefault="00B37A51" w:rsidP="00B37A51">
      <w:pPr>
        <w:autoSpaceDE w:val="0"/>
        <w:autoSpaceDN w:val="0"/>
        <w:adjustRightInd w:val="0"/>
        <w:spacing w:after="0" w:line="240" w:lineRule="auto"/>
        <w:rPr>
          <w:rFonts w:ascii="Arial" w:eastAsiaTheme="minorHAnsi" w:hAnsi="Arial" w:cs="Arial"/>
          <w:sz w:val="20"/>
          <w:szCs w:val="20"/>
        </w:rPr>
      </w:pPr>
      <w:r w:rsidRPr="0029004D">
        <w:rPr>
          <w:rFonts w:ascii="Arial" w:eastAsiaTheme="minorHAnsi" w:hAnsi="Arial" w:cs="Arial"/>
          <w:sz w:val="20"/>
          <w:szCs w:val="20"/>
        </w:rPr>
        <w:t>En ningún caso, se</w:t>
      </w:r>
      <w:r w:rsidR="00DF2C6D" w:rsidRPr="0029004D">
        <w:rPr>
          <w:rFonts w:ascii="Arial" w:eastAsiaTheme="minorHAnsi" w:hAnsi="Arial" w:cs="Arial"/>
          <w:sz w:val="20"/>
          <w:szCs w:val="20"/>
        </w:rPr>
        <w:t xml:space="preserve"> autorizará </w:t>
      </w:r>
      <w:r w:rsidRPr="0029004D">
        <w:rPr>
          <w:rFonts w:ascii="Arial" w:eastAsiaTheme="minorHAnsi" w:hAnsi="Arial" w:cs="Arial"/>
          <w:sz w:val="20"/>
          <w:szCs w:val="20"/>
        </w:rPr>
        <w:t>el pago de los bienes, sí no se</w:t>
      </w:r>
      <w:r w:rsidR="00DF2C6D" w:rsidRPr="0029004D">
        <w:rPr>
          <w:rFonts w:ascii="Arial" w:eastAsiaTheme="minorHAnsi" w:hAnsi="Arial" w:cs="Arial"/>
          <w:sz w:val="20"/>
          <w:szCs w:val="20"/>
        </w:rPr>
        <w:t xml:space="preserve"> encuentran registradas y validadas</w:t>
      </w:r>
      <w:r w:rsidRPr="0029004D">
        <w:rPr>
          <w:rFonts w:ascii="Arial" w:eastAsiaTheme="minorHAnsi" w:hAnsi="Arial" w:cs="Arial"/>
          <w:sz w:val="20"/>
          <w:szCs w:val="20"/>
        </w:rPr>
        <w:t xml:space="preserve"> en el Sistema PREI </w:t>
      </w:r>
      <w:r w:rsidR="002E7D1A">
        <w:rPr>
          <w:rFonts w:ascii="Arial" w:eastAsiaTheme="minorHAnsi" w:hAnsi="Arial" w:cs="Arial"/>
          <w:sz w:val="20"/>
          <w:szCs w:val="20"/>
        </w:rPr>
        <w:t>Millenium,</w:t>
      </w:r>
      <w:r w:rsidRPr="0029004D">
        <w:rPr>
          <w:rFonts w:ascii="Arial" w:eastAsiaTheme="minorHAnsi" w:hAnsi="Arial" w:cs="Arial"/>
          <w:sz w:val="20"/>
          <w:szCs w:val="20"/>
        </w:rPr>
        <w:t xml:space="preserve"> </w:t>
      </w:r>
      <w:r w:rsidR="00DF2C6D" w:rsidRPr="0029004D">
        <w:rPr>
          <w:rFonts w:ascii="Arial" w:eastAsiaTheme="minorHAnsi" w:hAnsi="Arial" w:cs="Arial"/>
          <w:sz w:val="20"/>
          <w:szCs w:val="20"/>
        </w:rPr>
        <w:t xml:space="preserve">las penas convencionales o deducciones establecidas en el presente. </w:t>
      </w:r>
    </w:p>
    <w:p w:rsidR="00B37A51" w:rsidRPr="0029004D" w:rsidRDefault="00B37A51" w:rsidP="00B37A51">
      <w:pPr>
        <w:autoSpaceDE w:val="0"/>
        <w:autoSpaceDN w:val="0"/>
        <w:adjustRightInd w:val="0"/>
        <w:spacing w:after="0" w:line="240" w:lineRule="auto"/>
        <w:rPr>
          <w:rFonts w:ascii="Arial" w:eastAsiaTheme="minorHAnsi" w:hAnsi="Arial" w:cs="Arial"/>
          <w:sz w:val="20"/>
          <w:szCs w:val="20"/>
        </w:rPr>
      </w:pPr>
    </w:p>
    <w:p w:rsidR="00DF67CF" w:rsidRPr="0029004D" w:rsidRDefault="00DF67CF" w:rsidP="00B37A51">
      <w:pPr>
        <w:autoSpaceDE w:val="0"/>
        <w:autoSpaceDN w:val="0"/>
        <w:adjustRightInd w:val="0"/>
        <w:spacing w:after="0" w:line="240" w:lineRule="auto"/>
        <w:rPr>
          <w:rFonts w:ascii="Arial" w:eastAsiaTheme="minorHAnsi" w:hAnsi="Arial" w:cs="Arial"/>
          <w:sz w:val="20"/>
          <w:szCs w:val="20"/>
        </w:rPr>
      </w:pPr>
      <w:r w:rsidRPr="0029004D">
        <w:rPr>
          <w:rFonts w:ascii="Arial" w:eastAsiaTheme="minorHAnsi" w:hAnsi="Arial" w:cs="Arial"/>
          <w:sz w:val="20"/>
          <w:szCs w:val="20"/>
        </w:rPr>
        <w:t xml:space="preserve">De resultar adjudicado, se deberá </w:t>
      </w:r>
      <w:r w:rsidR="00DF2C6D" w:rsidRPr="0029004D">
        <w:rPr>
          <w:rFonts w:ascii="Arial" w:eastAsiaTheme="minorHAnsi" w:hAnsi="Arial" w:cs="Arial"/>
          <w:sz w:val="20"/>
          <w:szCs w:val="20"/>
        </w:rPr>
        <w:t xml:space="preserve">considera lo siguiente: </w:t>
      </w:r>
    </w:p>
    <w:p w:rsidR="00DF67CF" w:rsidRPr="0029004D" w:rsidRDefault="00DF67CF" w:rsidP="00B37A51">
      <w:pPr>
        <w:autoSpaceDE w:val="0"/>
        <w:autoSpaceDN w:val="0"/>
        <w:adjustRightInd w:val="0"/>
        <w:spacing w:after="0" w:line="240" w:lineRule="auto"/>
        <w:rPr>
          <w:rFonts w:ascii="Arial" w:eastAsiaTheme="minorHAnsi" w:hAnsi="Arial" w:cs="Arial"/>
          <w:sz w:val="20"/>
          <w:szCs w:val="20"/>
        </w:rPr>
      </w:pPr>
    </w:p>
    <w:p w:rsidR="00B37A51" w:rsidRPr="0029004D" w:rsidRDefault="00B37A51" w:rsidP="00E5493C">
      <w:pPr>
        <w:autoSpaceDE w:val="0"/>
        <w:autoSpaceDN w:val="0"/>
        <w:adjustRightInd w:val="0"/>
        <w:spacing w:after="0" w:line="240" w:lineRule="auto"/>
        <w:ind w:left="708"/>
        <w:rPr>
          <w:rFonts w:ascii="Arial" w:eastAsiaTheme="minorHAnsi" w:hAnsi="Arial" w:cs="Arial"/>
          <w:sz w:val="20"/>
          <w:szCs w:val="20"/>
        </w:rPr>
      </w:pPr>
      <w:r w:rsidRPr="0029004D">
        <w:rPr>
          <w:rFonts w:ascii="Arial" w:eastAsiaTheme="minorHAnsi" w:hAnsi="Arial" w:cs="Arial"/>
          <w:sz w:val="20"/>
          <w:szCs w:val="20"/>
        </w:rPr>
        <w:t xml:space="preserve">a) Que el proveedor se obliga a no cancelar ante el Servicio de Administración Tributaria los Comprobantes Fiscales Digitales por Internet a favor del IMSS previamente validados en el Portal de Servicios a Proveedores, salvo justificación y comunicación por parte del mismo al Administrador del Contrato para su autorización expresa, debiendo éste informar a las áreas de trámite de erogaciones de dicha justificación y reposición del Comprobante Fiscal Digital por Internet, en su caso. </w:t>
      </w:r>
    </w:p>
    <w:p w:rsidR="00B37A51" w:rsidRPr="0029004D" w:rsidRDefault="00B37A51" w:rsidP="00E5493C">
      <w:pPr>
        <w:autoSpaceDE w:val="0"/>
        <w:autoSpaceDN w:val="0"/>
        <w:adjustRightInd w:val="0"/>
        <w:spacing w:after="0" w:line="240" w:lineRule="auto"/>
        <w:ind w:left="708"/>
        <w:rPr>
          <w:rFonts w:ascii="Arial" w:eastAsiaTheme="minorHAnsi" w:hAnsi="Arial" w:cs="Arial"/>
          <w:sz w:val="20"/>
          <w:szCs w:val="20"/>
        </w:rPr>
      </w:pPr>
    </w:p>
    <w:p w:rsidR="00F02888" w:rsidRDefault="00B37A51" w:rsidP="00E5493C">
      <w:pPr>
        <w:autoSpaceDE w:val="0"/>
        <w:autoSpaceDN w:val="0"/>
        <w:adjustRightInd w:val="0"/>
        <w:spacing w:after="0" w:line="240" w:lineRule="auto"/>
        <w:ind w:left="708"/>
        <w:rPr>
          <w:rFonts w:ascii="Arial" w:eastAsiaTheme="minorHAnsi" w:hAnsi="Arial" w:cs="Arial"/>
          <w:sz w:val="20"/>
          <w:szCs w:val="20"/>
        </w:rPr>
      </w:pPr>
      <w:r w:rsidRPr="0029004D">
        <w:rPr>
          <w:rFonts w:ascii="Arial" w:eastAsiaTheme="minorHAnsi" w:hAnsi="Arial" w:cs="Arial"/>
          <w:sz w:val="20"/>
          <w:szCs w:val="20"/>
        </w:rPr>
        <w:t xml:space="preserve">b) En caso de aplicar, el proveedor deberá entregar el Comprobante Fiscal Digital por Internet a favor del IMSS por el importe de la aplicación de la pena convencional por atraso o deficiencia del servicio. </w:t>
      </w:r>
    </w:p>
    <w:p w:rsidR="00F02888" w:rsidRPr="0029004D" w:rsidRDefault="00F02888" w:rsidP="00B37A51">
      <w:pPr>
        <w:autoSpaceDE w:val="0"/>
        <w:autoSpaceDN w:val="0"/>
        <w:adjustRightInd w:val="0"/>
        <w:spacing w:after="0" w:line="240" w:lineRule="auto"/>
        <w:rPr>
          <w:rFonts w:ascii="Arial" w:eastAsiaTheme="minorHAnsi" w:hAnsi="Arial" w:cs="Arial"/>
          <w:sz w:val="20"/>
          <w:szCs w:val="20"/>
        </w:rPr>
      </w:pPr>
    </w:p>
    <w:p w:rsidR="00B37A51" w:rsidRPr="0029004D" w:rsidRDefault="00DF2C6D" w:rsidP="00B37A51">
      <w:pPr>
        <w:autoSpaceDE w:val="0"/>
        <w:autoSpaceDN w:val="0"/>
        <w:adjustRightInd w:val="0"/>
        <w:spacing w:after="0" w:line="240" w:lineRule="auto"/>
        <w:rPr>
          <w:rFonts w:ascii="Arial" w:eastAsiaTheme="minorHAnsi" w:hAnsi="Arial" w:cs="Arial"/>
          <w:sz w:val="20"/>
          <w:szCs w:val="20"/>
        </w:rPr>
      </w:pPr>
      <w:r w:rsidRPr="0029004D">
        <w:rPr>
          <w:rFonts w:ascii="Arial" w:eastAsiaTheme="minorHAnsi" w:hAnsi="Arial" w:cs="Arial"/>
          <w:sz w:val="20"/>
          <w:szCs w:val="20"/>
        </w:rPr>
        <w:t>De resultar adjudicados, el proveedor podrá</w:t>
      </w:r>
      <w:r w:rsidR="00B37A51" w:rsidRPr="0029004D">
        <w:rPr>
          <w:rFonts w:ascii="Arial" w:eastAsiaTheme="minorHAnsi" w:hAnsi="Arial" w:cs="Arial"/>
          <w:sz w:val="20"/>
          <w:szCs w:val="20"/>
        </w:rPr>
        <w:t xml:space="preserve"> celebrar un contrato de cesión de derechos de cobro, mismo que deberá notificarlo por escrito al IMSS con un mínimo de 5 días naturales anteriores a la fecha de pago programada, el Administrador del Contrato, o en su caso, el Titular del Área Requirente, deberá entregar los documentos sustantivos de dicha cesión al área responsable de autorizar ésta, conforme al “Procedimiento para la recepción, glosa y aprobación de documentos presentados para trámite de pago y la constitución, modificación, cancelación, operación y control de fondos fijos”. </w:t>
      </w:r>
    </w:p>
    <w:p w:rsidR="00DF2C6D" w:rsidRDefault="00DF2C6D" w:rsidP="00DF2C6D">
      <w:pPr>
        <w:spacing w:after="0" w:line="240" w:lineRule="auto"/>
        <w:rPr>
          <w:rFonts w:ascii="Arial" w:eastAsiaTheme="minorHAnsi" w:hAnsi="Arial" w:cs="Arial"/>
          <w:sz w:val="20"/>
          <w:szCs w:val="20"/>
        </w:rPr>
      </w:pPr>
    </w:p>
    <w:p w:rsidR="00E90F00" w:rsidRPr="00F02888" w:rsidRDefault="00E90F00" w:rsidP="00DF2C6D">
      <w:pPr>
        <w:spacing w:after="0" w:line="240" w:lineRule="auto"/>
        <w:rPr>
          <w:rFonts w:ascii="Arial" w:eastAsiaTheme="minorHAnsi" w:hAnsi="Arial" w:cs="Arial"/>
          <w:sz w:val="2"/>
          <w:szCs w:val="20"/>
        </w:rPr>
      </w:pPr>
    </w:p>
    <w:p w:rsidR="004F43FE" w:rsidRDefault="0008492E" w:rsidP="004F43FE">
      <w:pPr>
        <w:spacing w:after="0" w:line="240" w:lineRule="auto"/>
        <w:rPr>
          <w:rFonts w:ascii="Arial" w:eastAsiaTheme="minorHAnsi" w:hAnsi="Arial" w:cs="Arial"/>
          <w:sz w:val="20"/>
          <w:szCs w:val="20"/>
        </w:rPr>
      </w:pPr>
      <w:r w:rsidRPr="006E01CC">
        <w:rPr>
          <w:rFonts w:ascii="Arial" w:eastAsiaTheme="minorHAnsi" w:hAnsi="Arial" w:cs="Arial"/>
          <w:sz w:val="20"/>
          <w:szCs w:val="20"/>
        </w:rPr>
        <w:t xml:space="preserve">En apego a los Lineamientos para la Verificación del Cumplimiento de las Obligaciones en Materia de Seguridad Social de los Proveedores y Contratistas, deberá presentar una copia de la opinión (positiva y vigente) por cada trámite de pago, la cual puede ser consultada a través de la página electrónica </w:t>
      </w:r>
      <w:hyperlink r:id="rId11" w:history="1">
        <w:r w:rsidRPr="006E01CC">
          <w:rPr>
            <w:rFonts w:ascii="Arial" w:eastAsiaTheme="minorHAnsi" w:hAnsi="Arial" w:cs="Arial"/>
            <w:sz w:val="20"/>
            <w:szCs w:val="20"/>
          </w:rPr>
          <w:t>http://www.imss.gob.mx/tramites/cumplimiento-obligaciones</w:t>
        </w:r>
      </w:hyperlink>
      <w:r w:rsidRPr="006E01CC">
        <w:rPr>
          <w:rFonts w:ascii="Arial" w:eastAsiaTheme="minorHAnsi" w:hAnsi="Arial" w:cs="Arial"/>
          <w:sz w:val="20"/>
          <w:szCs w:val="20"/>
        </w:rPr>
        <w:t xml:space="preserve">, en los términos requeridos por el </w:t>
      </w:r>
      <w:r w:rsidR="0028201E" w:rsidRPr="006E01CC">
        <w:rPr>
          <w:rFonts w:ascii="Arial" w:eastAsiaTheme="minorHAnsi" w:hAnsi="Arial" w:cs="Arial"/>
          <w:sz w:val="20"/>
          <w:szCs w:val="20"/>
        </w:rPr>
        <w:t>I</w:t>
      </w:r>
      <w:r w:rsidRPr="006E01CC">
        <w:rPr>
          <w:rFonts w:ascii="Arial" w:eastAsiaTheme="minorHAnsi" w:hAnsi="Arial" w:cs="Arial"/>
          <w:sz w:val="20"/>
          <w:szCs w:val="20"/>
        </w:rPr>
        <w:t>nstituto</w:t>
      </w:r>
      <w:r w:rsidR="004F43FE" w:rsidRPr="006E01CC">
        <w:rPr>
          <w:rFonts w:ascii="Arial" w:eastAsiaTheme="minorHAnsi" w:hAnsi="Arial" w:cs="Arial"/>
          <w:sz w:val="20"/>
          <w:szCs w:val="20"/>
        </w:rPr>
        <w:t>.</w:t>
      </w:r>
    </w:p>
    <w:p w:rsidR="00346A85" w:rsidRDefault="00346A85" w:rsidP="004F43FE">
      <w:pPr>
        <w:spacing w:after="0" w:line="240" w:lineRule="auto"/>
        <w:rPr>
          <w:rFonts w:ascii="Arial" w:eastAsiaTheme="minorHAnsi" w:hAnsi="Arial" w:cs="Arial"/>
          <w:sz w:val="20"/>
          <w:szCs w:val="20"/>
        </w:rPr>
      </w:pPr>
      <w:r>
        <w:rPr>
          <w:rFonts w:ascii="Arial" w:eastAsiaTheme="minorHAnsi" w:hAnsi="Arial" w:cs="Arial"/>
          <w:sz w:val="20"/>
          <w:szCs w:val="20"/>
        </w:rPr>
        <w:t xml:space="preserve"> </w:t>
      </w:r>
    </w:p>
    <w:p w:rsidR="00346A85" w:rsidRDefault="00346A85" w:rsidP="004F43FE">
      <w:pPr>
        <w:spacing w:after="0" w:line="240" w:lineRule="auto"/>
        <w:rPr>
          <w:rFonts w:ascii="Arial" w:eastAsiaTheme="minorHAnsi" w:hAnsi="Arial" w:cs="Arial"/>
          <w:sz w:val="20"/>
          <w:szCs w:val="20"/>
        </w:rPr>
      </w:pPr>
      <w:r>
        <w:rPr>
          <w:rFonts w:ascii="Arial" w:eastAsiaTheme="minorHAnsi" w:hAnsi="Arial" w:cs="Arial"/>
          <w:sz w:val="20"/>
          <w:szCs w:val="20"/>
        </w:rPr>
        <w:t>Asimismo, en la convocatoria a la licitación se deberá indicar que el proveedor podrá optar por cobrar a través de factoraje financiero conforme al Programa de Cadenas Productivas de Nacional Financiera, S.N.C. Institución Bancaria de Desarrollo con el IMSS.</w:t>
      </w:r>
    </w:p>
    <w:p w:rsidR="000D6491" w:rsidRPr="006E01CC" w:rsidRDefault="000D6491" w:rsidP="004F43FE">
      <w:pPr>
        <w:spacing w:after="0" w:line="240" w:lineRule="auto"/>
        <w:rPr>
          <w:rFonts w:ascii="Arial" w:eastAsiaTheme="minorHAnsi" w:hAnsi="Arial" w:cs="Arial"/>
          <w:sz w:val="20"/>
          <w:szCs w:val="20"/>
        </w:rPr>
      </w:pPr>
    </w:p>
    <w:p w:rsidR="000D6491" w:rsidRPr="006E01CC" w:rsidRDefault="000D6491" w:rsidP="009C6B8D">
      <w:pPr>
        <w:autoSpaceDE w:val="0"/>
        <w:autoSpaceDN w:val="0"/>
        <w:adjustRightInd w:val="0"/>
        <w:spacing w:after="0" w:line="240" w:lineRule="auto"/>
        <w:rPr>
          <w:rFonts w:ascii="Arial" w:hAnsi="Arial" w:cs="Arial"/>
          <w:sz w:val="20"/>
          <w:szCs w:val="20"/>
        </w:rPr>
      </w:pPr>
    </w:p>
    <w:p w:rsidR="00407F86" w:rsidRPr="006E01CC" w:rsidRDefault="009C6B8D" w:rsidP="00B33AF0">
      <w:pPr>
        <w:pStyle w:val="Prrafodelista"/>
        <w:numPr>
          <w:ilvl w:val="0"/>
          <w:numId w:val="9"/>
        </w:numPr>
        <w:ind w:left="567" w:hanging="567"/>
        <w:rPr>
          <w:rFonts w:cs="Arial"/>
          <w:b/>
          <w:sz w:val="20"/>
          <w:szCs w:val="20"/>
        </w:rPr>
      </w:pPr>
      <w:r w:rsidRPr="006E01CC">
        <w:rPr>
          <w:rFonts w:cs="Arial"/>
          <w:b/>
          <w:sz w:val="20"/>
          <w:szCs w:val="20"/>
          <w:lang w:val="es-MX"/>
        </w:rPr>
        <w:t>Anticipos</w:t>
      </w:r>
      <w:r w:rsidR="00D81600">
        <w:rPr>
          <w:rFonts w:cs="Arial"/>
          <w:b/>
          <w:sz w:val="20"/>
          <w:szCs w:val="20"/>
          <w:lang w:val="es-MX"/>
        </w:rPr>
        <w:t xml:space="preserve"> (4.24.4 inciso m)</w:t>
      </w:r>
      <w:r w:rsidR="0000614D" w:rsidRPr="006E01CC">
        <w:rPr>
          <w:rFonts w:cs="Arial"/>
          <w:b/>
          <w:sz w:val="20"/>
          <w:szCs w:val="20"/>
          <w:lang w:val="es-MX"/>
        </w:rPr>
        <w:t xml:space="preserve"> </w:t>
      </w:r>
      <w:r w:rsidR="005B46B1">
        <w:rPr>
          <w:rFonts w:cs="Arial"/>
          <w:b/>
          <w:sz w:val="20"/>
          <w:szCs w:val="20"/>
          <w:lang w:val="es-MX"/>
        </w:rPr>
        <w:t>de la</w:t>
      </w:r>
      <w:r w:rsidR="002161AD">
        <w:rPr>
          <w:rFonts w:cs="Arial"/>
          <w:b/>
          <w:sz w:val="20"/>
          <w:szCs w:val="20"/>
          <w:lang w:val="es-MX"/>
        </w:rPr>
        <w:t xml:space="preserve">s </w:t>
      </w:r>
      <w:r w:rsidR="002161AD" w:rsidRPr="004E1B60">
        <w:rPr>
          <w:rFonts w:cs="Arial"/>
          <w:b/>
          <w:sz w:val="20"/>
          <w:szCs w:val="20"/>
        </w:rPr>
        <w:t>P</w:t>
      </w:r>
      <w:r w:rsidR="002161AD">
        <w:rPr>
          <w:rFonts w:cs="Arial"/>
          <w:b/>
          <w:sz w:val="20"/>
          <w:szCs w:val="20"/>
          <w:lang w:val="es-MX"/>
        </w:rPr>
        <w:t>O</w:t>
      </w:r>
      <w:r w:rsidR="002161AD" w:rsidRPr="004E1B60">
        <w:rPr>
          <w:rFonts w:cs="Arial"/>
          <w:b/>
          <w:sz w:val="20"/>
          <w:szCs w:val="20"/>
        </w:rPr>
        <w:t>B</w:t>
      </w:r>
      <w:r w:rsidR="002161AD">
        <w:rPr>
          <w:rFonts w:cs="Arial"/>
          <w:b/>
          <w:sz w:val="20"/>
          <w:szCs w:val="20"/>
          <w:lang w:val="es-MX"/>
        </w:rPr>
        <w:t>A</w:t>
      </w:r>
      <w:r w:rsidR="002161AD" w:rsidRPr="004E1B60">
        <w:rPr>
          <w:rFonts w:cs="Arial"/>
          <w:b/>
          <w:sz w:val="20"/>
          <w:szCs w:val="20"/>
        </w:rPr>
        <w:t>L</w:t>
      </w:r>
      <w:r w:rsidR="002161AD">
        <w:rPr>
          <w:rFonts w:cs="Arial"/>
          <w:b/>
          <w:sz w:val="20"/>
          <w:szCs w:val="20"/>
          <w:lang w:val="es-MX"/>
        </w:rPr>
        <w:t>INES</w:t>
      </w:r>
      <w:r w:rsidR="0000614D" w:rsidRPr="006E01CC">
        <w:rPr>
          <w:rFonts w:cs="Arial"/>
          <w:b/>
          <w:sz w:val="20"/>
          <w:szCs w:val="20"/>
          <w:lang w:val="es-MX"/>
        </w:rPr>
        <w:t>)</w:t>
      </w:r>
    </w:p>
    <w:p w:rsidR="00407F86" w:rsidRPr="006E01CC" w:rsidRDefault="00407F86" w:rsidP="009C6B8D">
      <w:pPr>
        <w:spacing w:after="0" w:line="240" w:lineRule="auto"/>
        <w:rPr>
          <w:rFonts w:ascii="Arial" w:hAnsi="Arial" w:cs="Arial"/>
          <w:sz w:val="20"/>
          <w:szCs w:val="20"/>
        </w:rPr>
      </w:pPr>
    </w:p>
    <w:p w:rsidR="00407F86" w:rsidRDefault="009C6B8D" w:rsidP="003D2E5C">
      <w:pPr>
        <w:spacing w:after="0" w:line="240" w:lineRule="auto"/>
        <w:rPr>
          <w:rFonts w:ascii="Arial" w:hAnsi="Arial" w:cs="Arial"/>
          <w:sz w:val="20"/>
          <w:szCs w:val="20"/>
        </w:rPr>
      </w:pPr>
      <w:r w:rsidRPr="006E01CC">
        <w:rPr>
          <w:rFonts w:ascii="Arial" w:hAnsi="Arial" w:cs="Arial"/>
          <w:sz w:val="20"/>
          <w:szCs w:val="20"/>
        </w:rPr>
        <w:t>Para el presente procedimiento no se otorgarán anticipos.</w:t>
      </w:r>
    </w:p>
    <w:p w:rsidR="000D6491" w:rsidRPr="006E01CC" w:rsidRDefault="000D6491" w:rsidP="003D2E5C">
      <w:pPr>
        <w:spacing w:after="0" w:line="240" w:lineRule="auto"/>
        <w:rPr>
          <w:rFonts w:ascii="Arial" w:hAnsi="Arial" w:cs="Arial"/>
          <w:sz w:val="20"/>
          <w:szCs w:val="20"/>
        </w:rPr>
      </w:pPr>
    </w:p>
    <w:p w:rsidR="000D6491" w:rsidRPr="006E01CC" w:rsidRDefault="000D6491" w:rsidP="003D2E5C">
      <w:pPr>
        <w:spacing w:after="0" w:line="240" w:lineRule="auto"/>
        <w:rPr>
          <w:rFonts w:ascii="Arial" w:hAnsi="Arial" w:cs="Arial"/>
          <w:sz w:val="20"/>
          <w:szCs w:val="20"/>
        </w:rPr>
      </w:pPr>
    </w:p>
    <w:p w:rsidR="0000614D" w:rsidRPr="001E3EA0" w:rsidRDefault="00C120D5" w:rsidP="00B33AF0">
      <w:pPr>
        <w:pStyle w:val="Prrafodelista"/>
        <w:numPr>
          <w:ilvl w:val="0"/>
          <w:numId w:val="9"/>
        </w:numPr>
        <w:ind w:left="567" w:hanging="567"/>
        <w:rPr>
          <w:rFonts w:cs="Arial"/>
          <w:b/>
          <w:sz w:val="20"/>
          <w:szCs w:val="20"/>
        </w:rPr>
      </w:pPr>
      <w:r w:rsidRPr="001E3EA0">
        <w:rPr>
          <w:rFonts w:cs="Arial"/>
          <w:b/>
          <w:sz w:val="20"/>
          <w:szCs w:val="20"/>
        </w:rPr>
        <w:t>Representante Técnico</w:t>
      </w:r>
      <w:r w:rsidR="000B7FA5" w:rsidRPr="001E3EA0">
        <w:rPr>
          <w:rFonts w:cs="Arial"/>
          <w:b/>
          <w:sz w:val="20"/>
          <w:szCs w:val="20"/>
          <w:lang w:val="es-MX"/>
        </w:rPr>
        <w:t>.</w:t>
      </w:r>
      <w:r w:rsidR="0000614D" w:rsidRPr="001E3EA0">
        <w:rPr>
          <w:rFonts w:cs="Arial"/>
          <w:b/>
          <w:sz w:val="20"/>
          <w:szCs w:val="20"/>
          <w:lang w:val="es-MX"/>
        </w:rPr>
        <w:t xml:space="preserve"> (4.</w:t>
      </w:r>
      <w:r w:rsidR="00EE18E4" w:rsidRPr="001E3EA0">
        <w:rPr>
          <w:rFonts w:cs="Arial"/>
          <w:b/>
          <w:sz w:val="20"/>
          <w:szCs w:val="20"/>
          <w:lang w:val="es-MX"/>
        </w:rPr>
        <w:t>24.7</w:t>
      </w:r>
      <w:r w:rsidR="0000614D" w:rsidRPr="001E3EA0">
        <w:rPr>
          <w:rFonts w:cs="Arial"/>
          <w:b/>
          <w:sz w:val="20"/>
          <w:szCs w:val="20"/>
          <w:lang w:val="es-MX"/>
        </w:rPr>
        <w:t xml:space="preserve"> </w:t>
      </w:r>
      <w:r w:rsidR="005B46B1" w:rsidRPr="001E3EA0">
        <w:rPr>
          <w:rFonts w:cs="Arial"/>
          <w:b/>
          <w:sz w:val="20"/>
          <w:szCs w:val="20"/>
          <w:lang w:val="es-MX"/>
        </w:rPr>
        <w:t>de la</w:t>
      </w:r>
      <w:r w:rsidR="002161AD" w:rsidRPr="001E3EA0">
        <w:rPr>
          <w:rFonts w:cs="Arial"/>
          <w:b/>
          <w:sz w:val="20"/>
          <w:szCs w:val="20"/>
          <w:lang w:val="es-MX"/>
        </w:rPr>
        <w:t xml:space="preserve">s </w:t>
      </w:r>
      <w:r w:rsidR="002161AD" w:rsidRPr="001E3EA0">
        <w:rPr>
          <w:rFonts w:cs="Arial"/>
          <w:b/>
          <w:sz w:val="20"/>
          <w:szCs w:val="20"/>
        </w:rPr>
        <w:t>P</w:t>
      </w:r>
      <w:r w:rsidR="002161AD" w:rsidRPr="001E3EA0">
        <w:rPr>
          <w:rFonts w:cs="Arial"/>
          <w:b/>
          <w:sz w:val="20"/>
          <w:szCs w:val="20"/>
          <w:lang w:val="es-MX"/>
        </w:rPr>
        <w:t>O</w:t>
      </w:r>
      <w:r w:rsidR="002161AD" w:rsidRPr="001E3EA0">
        <w:rPr>
          <w:rFonts w:cs="Arial"/>
          <w:b/>
          <w:sz w:val="20"/>
          <w:szCs w:val="20"/>
        </w:rPr>
        <w:t>B</w:t>
      </w:r>
      <w:r w:rsidR="002161AD" w:rsidRPr="001E3EA0">
        <w:rPr>
          <w:rFonts w:cs="Arial"/>
          <w:b/>
          <w:sz w:val="20"/>
          <w:szCs w:val="20"/>
          <w:lang w:val="es-MX"/>
        </w:rPr>
        <w:t>A</w:t>
      </w:r>
      <w:r w:rsidR="002161AD" w:rsidRPr="001E3EA0">
        <w:rPr>
          <w:rFonts w:cs="Arial"/>
          <w:b/>
          <w:sz w:val="20"/>
          <w:szCs w:val="20"/>
        </w:rPr>
        <w:t>L</w:t>
      </w:r>
      <w:r w:rsidR="002161AD" w:rsidRPr="001E3EA0">
        <w:rPr>
          <w:rFonts w:cs="Arial"/>
          <w:b/>
          <w:sz w:val="20"/>
          <w:szCs w:val="20"/>
          <w:lang w:val="es-MX"/>
        </w:rPr>
        <w:t>INES</w:t>
      </w:r>
      <w:r w:rsidR="0000614D" w:rsidRPr="001E3EA0">
        <w:rPr>
          <w:rFonts w:cs="Arial"/>
          <w:b/>
          <w:sz w:val="20"/>
          <w:szCs w:val="20"/>
          <w:lang w:val="es-MX"/>
        </w:rPr>
        <w:t>).</w:t>
      </w:r>
    </w:p>
    <w:p w:rsidR="00883C42" w:rsidRDefault="00883C42" w:rsidP="00C120D5">
      <w:pPr>
        <w:spacing w:after="0" w:line="240" w:lineRule="auto"/>
        <w:rPr>
          <w:rFonts w:ascii="Arial" w:hAnsi="Arial" w:cs="Arial"/>
          <w:sz w:val="20"/>
          <w:szCs w:val="20"/>
        </w:rPr>
      </w:pPr>
    </w:p>
    <w:p w:rsidR="00883C42" w:rsidRDefault="00B07BC8" w:rsidP="00C120D5">
      <w:pPr>
        <w:spacing w:after="0" w:line="240" w:lineRule="auto"/>
        <w:rPr>
          <w:rFonts w:ascii="Arial" w:hAnsi="Arial" w:cs="Arial"/>
          <w:sz w:val="20"/>
          <w:szCs w:val="20"/>
        </w:rPr>
      </w:pPr>
      <w:r w:rsidRPr="00B07BC8">
        <w:rPr>
          <w:rFonts w:ascii="Arial" w:hAnsi="Arial" w:cs="Arial"/>
          <w:sz w:val="20"/>
          <w:szCs w:val="20"/>
        </w:rPr>
        <w:t xml:space="preserve">La Coordinación de Conservación y Servicios Generales designa </w:t>
      </w:r>
      <w:r w:rsidR="00883C42">
        <w:rPr>
          <w:rFonts w:ascii="Arial" w:hAnsi="Arial" w:cs="Arial"/>
          <w:sz w:val="20"/>
          <w:szCs w:val="20"/>
        </w:rPr>
        <w:t>a los siguientes Representantes Técnicos:</w:t>
      </w:r>
    </w:p>
    <w:p w:rsidR="00297879" w:rsidRDefault="00297879" w:rsidP="00C120D5">
      <w:pPr>
        <w:spacing w:after="0" w:line="240" w:lineRule="auto"/>
        <w:rPr>
          <w:rFonts w:ascii="Arial" w:hAnsi="Arial" w:cs="Arial"/>
          <w:sz w:val="20"/>
          <w:szCs w:val="20"/>
        </w:rPr>
      </w:pPr>
    </w:p>
    <w:p w:rsidR="00297879" w:rsidRPr="00297879" w:rsidRDefault="00297879" w:rsidP="00297879">
      <w:pPr>
        <w:pStyle w:val="Prrafodelista"/>
        <w:numPr>
          <w:ilvl w:val="0"/>
          <w:numId w:val="46"/>
        </w:numPr>
        <w:rPr>
          <w:rFonts w:cs="Arial"/>
          <w:sz w:val="20"/>
          <w:szCs w:val="20"/>
        </w:rPr>
      </w:pPr>
      <w:r>
        <w:rPr>
          <w:rFonts w:cs="Arial"/>
          <w:sz w:val="20"/>
          <w:szCs w:val="20"/>
          <w:lang w:val="es-MX"/>
        </w:rPr>
        <w:t xml:space="preserve">Lic. Jessica Maqueda Ramos. Titular de la División de Conservación </w:t>
      </w:r>
    </w:p>
    <w:p w:rsidR="00297879" w:rsidRPr="00297879" w:rsidRDefault="00297879" w:rsidP="00297879">
      <w:pPr>
        <w:pStyle w:val="Prrafodelista"/>
        <w:numPr>
          <w:ilvl w:val="0"/>
          <w:numId w:val="46"/>
        </w:numPr>
        <w:rPr>
          <w:rFonts w:cs="Arial"/>
          <w:sz w:val="20"/>
          <w:szCs w:val="20"/>
        </w:rPr>
      </w:pPr>
      <w:r>
        <w:rPr>
          <w:rFonts w:cs="Arial"/>
          <w:sz w:val="20"/>
          <w:szCs w:val="20"/>
          <w:lang w:val="es-MX"/>
        </w:rPr>
        <w:t>Lic. Alicia Gámez Díaz. Encargada del Área de Proyectos</w:t>
      </w:r>
      <w:r w:rsidR="001E192F">
        <w:rPr>
          <w:rFonts w:cs="Arial"/>
          <w:sz w:val="20"/>
          <w:szCs w:val="20"/>
          <w:lang w:val="es-MX"/>
        </w:rPr>
        <w:t xml:space="preserve"> Especiales</w:t>
      </w:r>
    </w:p>
    <w:p w:rsidR="00297879" w:rsidRPr="00297879" w:rsidRDefault="00297879" w:rsidP="00297879">
      <w:pPr>
        <w:pStyle w:val="Prrafodelista"/>
        <w:numPr>
          <w:ilvl w:val="0"/>
          <w:numId w:val="46"/>
        </w:numPr>
        <w:rPr>
          <w:rFonts w:cs="Arial"/>
          <w:sz w:val="20"/>
          <w:szCs w:val="20"/>
        </w:rPr>
      </w:pPr>
      <w:r>
        <w:rPr>
          <w:rFonts w:cs="Arial"/>
          <w:sz w:val="20"/>
          <w:szCs w:val="20"/>
          <w:lang w:val="es-MX"/>
        </w:rPr>
        <w:t>Lic. Silvia Laura Mejia Velázquez. Coordinador Técnico A</w:t>
      </w:r>
    </w:p>
    <w:p w:rsidR="00297879" w:rsidRPr="000F0D81" w:rsidRDefault="00642017" w:rsidP="00297879">
      <w:pPr>
        <w:pStyle w:val="Prrafodelista"/>
        <w:numPr>
          <w:ilvl w:val="0"/>
          <w:numId w:val="46"/>
        </w:numPr>
        <w:rPr>
          <w:rFonts w:cs="Arial"/>
          <w:sz w:val="20"/>
          <w:szCs w:val="20"/>
        </w:rPr>
      </w:pPr>
      <w:r>
        <w:rPr>
          <w:rFonts w:cs="Arial"/>
          <w:sz w:val="20"/>
          <w:szCs w:val="20"/>
          <w:lang w:val="es-MX"/>
        </w:rPr>
        <w:t>Lic. Mauricio Andres Jarillo  Arroyave. Coordinador Técnico A</w:t>
      </w:r>
    </w:p>
    <w:p w:rsidR="000D6491" w:rsidRPr="00297879" w:rsidRDefault="000D6491" w:rsidP="000D6491">
      <w:pPr>
        <w:pStyle w:val="Prrafodelista"/>
        <w:rPr>
          <w:rFonts w:cs="Arial"/>
          <w:sz w:val="20"/>
          <w:szCs w:val="20"/>
        </w:rPr>
      </w:pPr>
    </w:p>
    <w:p w:rsidR="006006DC" w:rsidRDefault="006006DC" w:rsidP="00D77688">
      <w:pPr>
        <w:tabs>
          <w:tab w:val="left" w:pos="965"/>
        </w:tabs>
        <w:spacing w:after="0" w:line="240" w:lineRule="auto"/>
        <w:rPr>
          <w:rFonts w:ascii="Arial" w:hAnsi="Arial" w:cs="Arial"/>
          <w:sz w:val="20"/>
          <w:szCs w:val="20"/>
        </w:rPr>
      </w:pPr>
    </w:p>
    <w:p w:rsidR="006006DC" w:rsidRDefault="006006DC" w:rsidP="00D77688">
      <w:pPr>
        <w:tabs>
          <w:tab w:val="left" w:pos="965"/>
        </w:tabs>
        <w:spacing w:after="0" w:line="240" w:lineRule="auto"/>
        <w:rPr>
          <w:rFonts w:ascii="Arial" w:hAnsi="Arial" w:cs="Arial"/>
          <w:sz w:val="20"/>
          <w:szCs w:val="20"/>
        </w:rPr>
      </w:pPr>
    </w:p>
    <w:p w:rsidR="006006DC" w:rsidRDefault="006006DC" w:rsidP="00D77688">
      <w:pPr>
        <w:tabs>
          <w:tab w:val="left" w:pos="965"/>
        </w:tabs>
        <w:spacing w:after="0" w:line="240" w:lineRule="auto"/>
        <w:rPr>
          <w:rFonts w:ascii="Arial" w:hAnsi="Arial" w:cs="Arial"/>
          <w:sz w:val="20"/>
          <w:szCs w:val="20"/>
        </w:rPr>
      </w:pPr>
    </w:p>
    <w:p w:rsidR="006006DC" w:rsidRDefault="006006DC" w:rsidP="00D77688">
      <w:pPr>
        <w:tabs>
          <w:tab w:val="left" w:pos="965"/>
        </w:tabs>
        <w:spacing w:after="0" w:line="240" w:lineRule="auto"/>
        <w:rPr>
          <w:rFonts w:ascii="Arial" w:hAnsi="Arial" w:cs="Arial"/>
          <w:sz w:val="20"/>
          <w:szCs w:val="20"/>
        </w:rPr>
      </w:pPr>
    </w:p>
    <w:p w:rsidR="006006DC" w:rsidRDefault="006006DC" w:rsidP="00D77688">
      <w:pPr>
        <w:tabs>
          <w:tab w:val="left" w:pos="965"/>
        </w:tabs>
        <w:spacing w:after="0" w:line="240" w:lineRule="auto"/>
        <w:rPr>
          <w:rFonts w:ascii="Arial" w:hAnsi="Arial" w:cs="Arial"/>
          <w:sz w:val="20"/>
          <w:szCs w:val="20"/>
        </w:rPr>
      </w:pPr>
    </w:p>
    <w:p w:rsidR="00985575" w:rsidRDefault="00D77688" w:rsidP="00D77688">
      <w:pPr>
        <w:tabs>
          <w:tab w:val="left" w:pos="965"/>
        </w:tabs>
        <w:spacing w:after="0" w:line="240" w:lineRule="auto"/>
        <w:rPr>
          <w:rFonts w:ascii="Arial" w:hAnsi="Arial" w:cs="Arial"/>
          <w:sz w:val="20"/>
          <w:szCs w:val="20"/>
        </w:rPr>
      </w:pPr>
      <w:r>
        <w:rPr>
          <w:rFonts w:ascii="Arial" w:hAnsi="Arial" w:cs="Arial"/>
          <w:sz w:val="20"/>
          <w:szCs w:val="20"/>
        </w:rPr>
        <w:tab/>
      </w:r>
    </w:p>
    <w:p w:rsidR="0000614D" w:rsidRPr="006E01CC" w:rsidRDefault="000B7FA5" w:rsidP="00B33AF0">
      <w:pPr>
        <w:pStyle w:val="Prrafodelista"/>
        <w:numPr>
          <w:ilvl w:val="0"/>
          <w:numId w:val="9"/>
        </w:numPr>
        <w:ind w:left="567" w:hanging="567"/>
        <w:rPr>
          <w:rFonts w:cs="Arial"/>
          <w:b/>
          <w:sz w:val="20"/>
          <w:szCs w:val="20"/>
        </w:rPr>
      </w:pPr>
      <w:r w:rsidRPr="006E01CC">
        <w:rPr>
          <w:rFonts w:cs="Arial"/>
          <w:b/>
          <w:sz w:val="20"/>
          <w:szCs w:val="20"/>
          <w:lang w:val="es-MX"/>
        </w:rPr>
        <w:t>Administrador del Contrato.</w:t>
      </w:r>
      <w:r w:rsidR="00D81600">
        <w:rPr>
          <w:rFonts w:cs="Arial"/>
          <w:b/>
          <w:sz w:val="20"/>
          <w:szCs w:val="20"/>
          <w:lang w:val="es-MX"/>
        </w:rPr>
        <w:t xml:space="preserve"> (</w:t>
      </w:r>
      <w:r w:rsidR="00883C42">
        <w:rPr>
          <w:rFonts w:cs="Arial"/>
          <w:b/>
          <w:sz w:val="20"/>
          <w:szCs w:val="20"/>
          <w:lang w:val="es-MX"/>
        </w:rPr>
        <w:t xml:space="preserve">4.24.6, </w:t>
      </w:r>
      <w:r w:rsidR="00D81600">
        <w:rPr>
          <w:rFonts w:cs="Arial"/>
          <w:b/>
          <w:sz w:val="20"/>
          <w:szCs w:val="20"/>
          <w:lang w:val="es-MX"/>
        </w:rPr>
        <w:t>5.3.15 y 5.4.13</w:t>
      </w:r>
      <w:r w:rsidR="0000614D" w:rsidRPr="006E01CC">
        <w:rPr>
          <w:rFonts w:cs="Arial"/>
          <w:b/>
          <w:sz w:val="20"/>
          <w:szCs w:val="20"/>
          <w:lang w:val="es-MX"/>
        </w:rPr>
        <w:t xml:space="preserve"> </w:t>
      </w:r>
      <w:r w:rsidR="005B46B1">
        <w:rPr>
          <w:rFonts w:cs="Arial"/>
          <w:b/>
          <w:sz w:val="20"/>
          <w:szCs w:val="20"/>
          <w:lang w:val="es-MX"/>
        </w:rPr>
        <w:t>de la</w:t>
      </w:r>
      <w:r w:rsidR="002161AD">
        <w:rPr>
          <w:rFonts w:cs="Arial"/>
          <w:b/>
          <w:sz w:val="20"/>
          <w:szCs w:val="20"/>
          <w:lang w:val="es-MX"/>
        </w:rPr>
        <w:t xml:space="preserve">s </w:t>
      </w:r>
      <w:r w:rsidR="002161AD" w:rsidRPr="004E1B60">
        <w:rPr>
          <w:rFonts w:cs="Arial"/>
          <w:b/>
          <w:sz w:val="20"/>
          <w:szCs w:val="20"/>
        </w:rPr>
        <w:t>P</w:t>
      </w:r>
      <w:r w:rsidR="002161AD">
        <w:rPr>
          <w:rFonts w:cs="Arial"/>
          <w:b/>
          <w:sz w:val="20"/>
          <w:szCs w:val="20"/>
          <w:lang w:val="es-MX"/>
        </w:rPr>
        <w:t>O</w:t>
      </w:r>
      <w:r w:rsidR="002161AD" w:rsidRPr="004E1B60">
        <w:rPr>
          <w:rFonts w:cs="Arial"/>
          <w:b/>
          <w:sz w:val="20"/>
          <w:szCs w:val="20"/>
        </w:rPr>
        <w:t>B</w:t>
      </w:r>
      <w:r w:rsidR="002161AD">
        <w:rPr>
          <w:rFonts w:cs="Arial"/>
          <w:b/>
          <w:sz w:val="20"/>
          <w:szCs w:val="20"/>
          <w:lang w:val="es-MX"/>
        </w:rPr>
        <w:t>A</w:t>
      </w:r>
      <w:r w:rsidR="002161AD" w:rsidRPr="004E1B60">
        <w:rPr>
          <w:rFonts w:cs="Arial"/>
          <w:b/>
          <w:sz w:val="20"/>
          <w:szCs w:val="20"/>
        </w:rPr>
        <w:t>L</w:t>
      </w:r>
      <w:r w:rsidR="002161AD">
        <w:rPr>
          <w:rFonts w:cs="Arial"/>
          <w:b/>
          <w:sz w:val="20"/>
          <w:szCs w:val="20"/>
          <w:lang w:val="es-MX"/>
        </w:rPr>
        <w:t>INES</w:t>
      </w:r>
      <w:r w:rsidR="0000614D" w:rsidRPr="006E01CC">
        <w:rPr>
          <w:rFonts w:cs="Arial"/>
          <w:b/>
          <w:sz w:val="20"/>
          <w:szCs w:val="20"/>
          <w:lang w:val="es-MX"/>
        </w:rPr>
        <w:t>)</w:t>
      </w:r>
    </w:p>
    <w:p w:rsidR="000B7FA5" w:rsidRPr="006E01CC" w:rsidRDefault="000B7FA5" w:rsidP="00B75692">
      <w:pPr>
        <w:spacing w:after="0" w:line="240" w:lineRule="auto"/>
        <w:rPr>
          <w:rFonts w:ascii="Arial" w:hAnsi="Arial" w:cs="Arial"/>
          <w:b/>
          <w:sz w:val="20"/>
          <w:szCs w:val="20"/>
        </w:rPr>
      </w:pPr>
    </w:p>
    <w:p w:rsidR="000B7FA5" w:rsidRPr="006E01CC" w:rsidRDefault="00D81600" w:rsidP="000B7FA5">
      <w:pPr>
        <w:spacing w:after="0" w:line="240" w:lineRule="auto"/>
        <w:rPr>
          <w:rFonts w:ascii="Arial" w:hAnsi="Arial" w:cs="Arial"/>
          <w:sz w:val="20"/>
          <w:szCs w:val="20"/>
        </w:rPr>
      </w:pPr>
      <w:r>
        <w:rPr>
          <w:rFonts w:ascii="Arial" w:hAnsi="Arial" w:cs="Arial"/>
          <w:sz w:val="20"/>
          <w:szCs w:val="20"/>
        </w:rPr>
        <w:t>Con fundamento en el numeral 5.4.13</w:t>
      </w:r>
      <w:r w:rsidR="000B7FA5" w:rsidRPr="006E01CC">
        <w:rPr>
          <w:rFonts w:ascii="Arial" w:hAnsi="Arial" w:cs="Arial"/>
          <w:sz w:val="20"/>
          <w:szCs w:val="20"/>
        </w:rPr>
        <w:t xml:space="preserve"> de las Políticas, Bases y Lineamientos en </w:t>
      </w:r>
      <w:r w:rsidR="005D2E20" w:rsidRPr="006E01CC">
        <w:rPr>
          <w:rFonts w:ascii="Arial" w:hAnsi="Arial" w:cs="Arial"/>
          <w:sz w:val="20"/>
          <w:szCs w:val="20"/>
        </w:rPr>
        <w:t>M</w:t>
      </w:r>
      <w:r w:rsidR="000B7FA5" w:rsidRPr="006E01CC">
        <w:rPr>
          <w:rFonts w:ascii="Arial" w:hAnsi="Arial" w:cs="Arial"/>
          <w:sz w:val="20"/>
          <w:szCs w:val="20"/>
        </w:rPr>
        <w:t xml:space="preserve">ateria de </w:t>
      </w:r>
      <w:r w:rsidR="005D2E20" w:rsidRPr="006E01CC">
        <w:rPr>
          <w:rFonts w:ascii="Arial" w:hAnsi="Arial" w:cs="Arial"/>
          <w:sz w:val="20"/>
          <w:szCs w:val="20"/>
        </w:rPr>
        <w:t>A</w:t>
      </w:r>
      <w:r w:rsidR="000B7FA5" w:rsidRPr="006E01CC">
        <w:rPr>
          <w:rFonts w:ascii="Arial" w:hAnsi="Arial" w:cs="Arial"/>
          <w:sz w:val="20"/>
          <w:szCs w:val="20"/>
        </w:rPr>
        <w:t xml:space="preserve">dquisiciones, </w:t>
      </w:r>
      <w:r w:rsidR="005D2E20" w:rsidRPr="006E01CC">
        <w:rPr>
          <w:rFonts w:ascii="Arial" w:hAnsi="Arial" w:cs="Arial"/>
          <w:sz w:val="20"/>
          <w:szCs w:val="20"/>
        </w:rPr>
        <w:t>A</w:t>
      </w:r>
      <w:r w:rsidR="000B7FA5" w:rsidRPr="006E01CC">
        <w:rPr>
          <w:rFonts w:ascii="Arial" w:hAnsi="Arial" w:cs="Arial"/>
          <w:sz w:val="20"/>
          <w:szCs w:val="20"/>
        </w:rPr>
        <w:t xml:space="preserve">rrendamientos y </w:t>
      </w:r>
      <w:r w:rsidR="00A07190">
        <w:rPr>
          <w:rFonts w:ascii="Arial" w:hAnsi="Arial" w:cs="Arial"/>
          <w:sz w:val="20"/>
          <w:szCs w:val="20"/>
        </w:rPr>
        <w:t xml:space="preserve">Prestación de </w:t>
      </w:r>
      <w:r w:rsidR="005D2E20" w:rsidRPr="006E01CC">
        <w:rPr>
          <w:rFonts w:ascii="Arial" w:hAnsi="Arial" w:cs="Arial"/>
          <w:sz w:val="20"/>
          <w:szCs w:val="20"/>
        </w:rPr>
        <w:t>S</w:t>
      </w:r>
      <w:r w:rsidR="000B7FA5" w:rsidRPr="006E01CC">
        <w:rPr>
          <w:rFonts w:ascii="Arial" w:hAnsi="Arial" w:cs="Arial"/>
          <w:sz w:val="20"/>
          <w:szCs w:val="20"/>
        </w:rPr>
        <w:t>ervicios</w:t>
      </w:r>
      <w:r w:rsidR="00A517DE">
        <w:rPr>
          <w:rFonts w:ascii="Arial" w:hAnsi="Arial" w:cs="Arial"/>
          <w:sz w:val="20"/>
          <w:szCs w:val="20"/>
        </w:rPr>
        <w:t xml:space="preserve"> del Instituto Mexicano del Seguro Social</w:t>
      </w:r>
      <w:r w:rsidR="000B7FA5" w:rsidRPr="006E01CC">
        <w:rPr>
          <w:rFonts w:ascii="Arial" w:hAnsi="Arial" w:cs="Arial"/>
          <w:sz w:val="20"/>
          <w:szCs w:val="20"/>
        </w:rPr>
        <w:t xml:space="preserve">, el </w:t>
      </w:r>
      <w:r w:rsidR="00B75692" w:rsidRPr="006E01CC">
        <w:rPr>
          <w:rFonts w:ascii="Arial" w:hAnsi="Arial" w:cs="Arial"/>
          <w:sz w:val="20"/>
          <w:szCs w:val="20"/>
        </w:rPr>
        <w:t>T</w:t>
      </w:r>
      <w:r w:rsidR="000B7FA5" w:rsidRPr="006E01CC">
        <w:rPr>
          <w:rFonts w:ascii="Arial" w:hAnsi="Arial" w:cs="Arial"/>
          <w:sz w:val="20"/>
          <w:szCs w:val="20"/>
        </w:rPr>
        <w:t xml:space="preserve">itular de la </w:t>
      </w:r>
      <w:r w:rsidR="00B75692" w:rsidRPr="006E01CC">
        <w:rPr>
          <w:rFonts w:ascii="Arial" w:hAnsi="Arial" w:cs="Arial"/>
          <w:sz w:val="20"/>
          <w:szCs w:val="20"/>
        </w:rPr>
        <w:t>C</w:t>
      </w:r>
      <w:r w:rsidR="00746072">
        <w:rPr>
          <w:rFonts w:ascii="Arial" w:hAnsi="Arial" w:cs="Arial"/>
          <w:sz w:val="20"/>
          <w:szCs w:val="20"/>
        </w:rPr>
        <w:t>oordinación</w:t>
      </w:r>
      <w:r w:rsidR="000B7FA5" w:rsidRPr="006E01CC">
        <w:rPr>
          <w:rFonts w:ascii="Arial" w:hAnsi="Arial" w:cs="Arial"/>
          <w:sz w:val="20"/>
          <w:szCs w:val="20"/>
        </w:rPr>
        <w:t xml:space="preserve"> de </w:t>
      </w:r>
      <w:r w:rsidR="00B75692" w:rsidRPr="006E01CC">
        <w:rPr>
          <w:rFonts w:ascii="Arial" w:hAnsi="Arial" w:cs="Arial"/>
          <w:sz w:val="20"/>
          <w:szCs w:val="20"/>
        </w:rPr>
        <w:t>C</w:t>
      </w:r>
      <w:r w:rsidR="000B7FA5" w:rsidRPr="006E01CC">
        <w:rPr>
          <w:rFonts w:ascii="Arial" w:hAnsi="Arial" w:cs="Arial"/>
          <w:sz w:val="20"/>
          <w:szCs w:val="20"/>
        </w:rPr>
        <w:t xml:space="preserve">ontrol de </w:t>
      </w:r>
      <w:r w:rsidR="00B75692" w:rsidRPr="006E01CC">
        <w:rPr>
          <w:rFonts w:ascii="Arial" w:hAnsi="Arial" w:cs="Arial"/>
          <w:sz w:val="20"/>
          <w:szCs w:val="20"/>
        </w:rPr>
        <w:t>A</w:t>
      </w:r>
      <w:r w:rsidR="000B7FA5" w:rsidRPr="006E01CC">
        <w:rPr>
          <w:rFonts w:ascii="Arial" w:hAnsi="Arial" w:cs="Arial"/>
          <w:sz w:val="20"/>
          <w:szCs w:val="20"/>
        </w:rPr>
        <w:t>basto en su calidad de área con</w:t>
      </w:r>
      <w:r w:rsidR="00B775F5" w:rsidRPr="006E01CC">
        <w:rPr>
          <w:rFonts w:ascii="Arial" w:hAnsi="Arial" w:cs="Arial"/>
          <w:sz w:val="20"/>
          <w:szCs w:val="20"/>
        </w:rPr>
        <w:t>solidadora</w:t>
      </w:r>
      <w:r w:rsidR="00A07190">
        <w:rPr>
          <w:rFonts w:ascii="Arial" w:hAnsi="Arial" w:cs="Arial"/>
          <w:sz w:val="20"/>
          <w:szCs w:val="20"/>
        </w:rPr>
        <w:t>,</w:t>
      </w:r>
      <w:r w:rsidR="000B7FA5" w:rsidRPr="006E01CC">
        <w:rPr>
          <w:rFonts w:ascii="Arial" w:hAnsi="Arial" w:cs="Arial"/>
          <w:sz w:val="20"/>
          <w:szCs w:val="20"/>
        </w:rPr>
        <w:t xml:space="preserve"> será quien firme los contratos y/o convenios modificatorios en representación de los </w:t>
      </w:r>
      <w:r w:rsidR="00A517DE">
        <w:rPr>
          <w:rFonts w:ascii="Arial" w:hAnsi="Arial" w:cs="Arial"/>
          <w:sz w:val="20"/>
          <w:szCs w:val="20"/>
        </w:rPr>
        <w:t xml:space="preserve">administradores de los mismos; </w:t>
      </w:r>
      <w:r w:rsidR="00DF2C6D">
        <w:rPr>
          <w:rFonts w:ascii="Arial" w:hAnsi="Arial" w:cs="Arial"/>
          <w:sz w:val="20"/>
          <w:szCs w:val="20"/>
        </w:rPr>
        <w:t>e</w:t>
      </w:r>
      <w:r w:rsidR="00DF2C6D" w:rsidRPr="006E01CC">
        <w:rPr>
          <w:rFonts w:ascii="Arial" w:hAnsi="Arial" w:cs="Arial"/>
          <w:sz w:val="20"/>
          <w:szCs w:val="20"/>
        </w:rPr>
        <w:t>sto</w:t>
      </w:r>
      <w:r w:rsidR="000B7FA5" w:rsidRPr="006E01CC">
        <w:rPr>
          <w:rFonts w:ascii="Arial" w:hAnsi="Arial" w:cs="Arial"/>
          <w:sz w:val="20"/>
          <w:szCs w:val="20"/>
        </w:rPr>
        <w:t xml:space="preserve"> sin perjuicio de las obligaciones conferidas a éstos en la normativa de la materia, para el cabal cumplimiento de la </w:t>
      </w:r>
      <w:r w:rsidR="00A07190">
        <w:rPr>
          <w:rFonts w:ascii="Arial" w:hAnsi="Arial" w:cs="Arial"/>
          <w:sz w:val="20"/>
          <w:szCs w:val="20"/>
        </w:rPr>
        <w:t>responsabilidad que tienen los Administradores del C</w:t>
      </w:r>
      <w:r w:rsidR="000B7FA5" w:rsidRPr="006E01CC">
        <w:rPr>
          <w:rFonts w:ascii="Arial" w:hAnsi="Arial" w:cs="Arial"/>
          <w:sz w:val="20"/>
          <w:szCs w:val="20"/>
        </w:rPr>
        <w:t>ontrato</w:t>
      </w:r>
      <w:r w:rsidR="00B75692" w:rsidRPr="006E01CC">
        <w:rPr>
          <w:rFonts w:ascii="Arial" w:hAnsi="Arial" w:cs="Arial"/>
          <w:sz w:val="20"/>
          <w:szCs w:val="20"/>
        </w:rPr>
        <w:t>.</w:t>
      </w:r>
    </w:p>
    <w:p w:rsidR="00B75692" w:rsidRPr="006E01CC" w:rsidRDefault="00B75692" w:rsidP="000B7FA5">
      <w:pPr>
        <w:spacing w:after="0" w:line="240" w:lineRule="auto"/>
        <w:rPr>
          <w:rFonts w:ascii="Arial" w:hAnsi="Arial" w:cs="Arial"/>
          <w:sz w:val="20"/>
          <w:szCs w:val="20"/>
        </w:rPr>
      </w:pPr>
    </w:p>
    <w:p w:rsidR="00B75692" w:rsidRPr="00DF2C6D" w:rsidRDefault="00B75692" w:rsidP="000B7FA5">
      <w:pPr>
        <w:spacing w:after="0" w:line="240" w:lineRule="auto"/>
        <w:rPr>
          <w:rFonts w:ascii="Arial" w:hAnsi="Arial" w:cs="Arial"/>
          <w:sz w:val="20"/>
          <w:szCs w:val="20"/>
        </w:rPr>
      </w:pPr>
      <w:r w:rsidRPr="006E01CC">
        <w:rPr>
          <w:rFonts w:ascii="Arial" w:hAnsi="Arial" w:cs="Arial"/>
          <w:sz w:val="20"/>
          <w:szCs w:val="20"/>
        </w:rPr>
        <w:t>La</w:t>
      </w:r>
      <w:r w:rsidR="00C86A27">
        <w:rPr>
          <w:rFonts w:ascii="Arial" w:hAnsi="Arial" w:cs="Arial"/>
          <w:sz w:val="20"/>
          <w:szCs w:val="20"/>
        </w:rPr>
        <w:t xml:space="preserve">s </w:t>
      </w:r>
      <w:r w:rsidR="00C86A27" w:rsidRPr="00DF2C6D">
        <w:rPr>
          <w:rFonts w:ascii="Arial" w:hAnsi="Arial" w:cs="Arial"/>
          <w:sz w:val="20"/>
          <w:szCs w:val="20"/>
        </w:rPr>
        <w:t>Delegaciones y UMAE designa</w:t>
      </w:r>
      <w:r w:rsidRPr="00DF2C6D">
        <w:rPr>
          <w:rFonts w:ascii="Arial" w:hAnsi="Arial" w:cs="Arial"/>
          <w:sz w:val="20"/>
          <w:szCs w:val="20"/>
        </w:rPr>
        <w:t>n</w:t>
      </w:r>
      <w:r w:rsidR="00A07190" w:rsidRPr="00DF2C6D">
        <w:rPr>
          <w:rFonts w:ascii="Arial" w:hAnsi="Arial" w:cs="Arial"/>
          <w:sz w:val="20"/>
          <w:szCs w:val="20"/>
        </w:rPr>
        <w:t xml:space="preserve"> a su respectivo Administrador del C</w:t>
      </w:r>
      <w:r w:rsidRPr="00DF2C6D">
        <w:rPr>
          <w:rFonts w:ascii="Arial" w:hAnsi="Arial" w:cs="Arial"/>
          <w:sz w:val="20"/>
          <w:szCs w:val="20"/>
        </w:rPr>
        <w:t xml:space="preserve">ontrato, los cuales </w:t>
      </w:r>
      <w:r w:rsidR="00C86A27" w:rsidRPr="00DF2C6D">
        <w:rPr>
          <w:rFonts w:ascii="Arial" w:hAnsi="Arial" w:cs="Arial"/>
          <w:sz w:val="20"/>
          <w:szCs w:val="20"/>
        </w:rPr>
        <w:t>so</w:t>
      </w:r>
      <w:r w:rsidR="00B775F5" w:rsidRPr="00DF2C6D">
        <w:rPr>
          <w:rFonts w:ascii="Arial" w:hAnsi="Arial" w:cs="Arial"/>
          <w:sz w:val="20"/>
          <w:szCs w:val="20"/>
        </w:rPr>
        <w:t xml:space="preserve">n los </w:t>
      </w:r>
      <w:r w:rsidRPr="00DF2C6D">
        <w:rPr>
          <w:rFonts w:ascii="Arial" w:hAnsi="Arial" w:cs="Arial"/>
          <w:sz w:val="20"/>
          <w:szCs w:val="20"/>
        </w:rPr>
        <w:t xml:space="preserve">responsables de verificar el cumplimiento de las obligaciones contractuales, como </w:t>
      </w:r>
      <w:r w:rsidR="00AE0C35" w:rsidRPr="00DF2C6D">
        <w:rPr>
          <w:rFonts w:ascii="Arial" w:hAnsi="Arial" w:cs="Arial"/>
          <w:sz w:val="20"/>
          <w:szCs w:val="20"/>
        </w:rPr>
        <w:t xml:space="preserve">es </w:t>
      </w:r>
      <w:r w:rsidRPr="00DF2C6D">
        <w:rPr>
          <w:rFonts w:ascii="Arial" w:hAnsi="Arial" w:cs="Arial"/>
          <w:sz w:val="20"/>
          <w:szCs w:val="20"/>
        </w:rPr>
        <w:t>la entrega de</w:t>
      </w:r>
      <w:r w:rsidR="00204674" w:rsidRPr="00DF2C6D">
        <w:rPr>
          <w:rFonts w:ascii="Arial" w:hAnsi="Arial" w:cs="Arial"/>
          <w:sz w:val="20"/>
          <w:szCs w:val="20"/>
        </w:rPr>
        <w:t xml:space="preserve"> </w:t>
      </w:r>
      <w:r w:rsidR="00162517" w:rsidRPr="00DF2C6D">
        <w:rPr>
          <w:rFonts w:ascii="Arial" w:hAnsi="Arial" w:cs="Arial"/>
          <w:sz w:val="20"/>
          <w:szCs w:val="20"/>
        </w:rPr>
        <w:t>l</w:t>
      </w:r>
      <w:r w:rsidR="00204674" w:rsidRPr="00DF2C6D">
        <w:rPr>
          <w:rFonts w:ascii="Arial" w:hAnsi="Arial" w:cs="Arial"/>
          <w:sz w:val="20"/>
          <w:szCs w:val="20"/>
        </w:rPr>
        <w:t>os</w:t>
      </w:r>
      <w:r w:rsidR="00162517" w:rsidRPr="00DF2C6D">
        <w:rPr>
          <w:rFonts w:ascii="Arial" w:hAnsi="Arial" w:cs="Arial"/>
          <w:sz w:val="20"/>
          <w:szCs w:val="20"/>
        </w:rPr>
        <w:t xml:space="preserve"> </w:t>
      </w:r>
      <w:r w:rsidR="005220BB" w:rsidRPr="00DF2C6D">
        <w:rPr>
          <w:rFonts w:ascii="Arial" w:hAnsi="Arial" w:cs="Arial"/>
          <w:sz w:val="20"/>
          <w:szCs w:val="20"/>
        </w:rPr>
        <w:t>bien</w:t>
      </w:r>
      <w:r w:rsidR="00204674" w:rsidRPr="00DF2C6D">
        <w:rPr>
          <w:rFonts w:ascii="Arial" w:hAnsi="Arial" w:cs="Arial"/>
          <w:sz w:val="20"/>
          <w:szCs w:val="20"/>
        </w:rPr>
        <w:t>es</w:t>
      </w:r>
      <w:r w:rsidRPr="00DF2C6D">
        <w:rPr>
          <w:rFonts w:ascii="Arial" w:hAnsi="Arial" w:cs="Arial"/>
          <w:sz w:val="20"/>
          <w:szCs w:val="20"/>
        </w:rPr>
        <w:t>, supervisar el cálculo de deducciones y penas c</w:t>
      </w:r>
      <w:r w:rsidR="00A07190" w:rsidRPr="00DF2C6D">
        <w:rPr>
          <w:rFonts w:ascii="Arial" w:hAnsi="Arial" w:cs="Arial"/>
          <w:sz w:val="20"/>
          <w:szCs w:val="20"/>
        </w:rPr>
        <w:t>onvencionales, entre otros. El Administrador del C</w:t>
      </w:r>
      <w:r w:rsidRPr="00DF2C6D">
        <w:rPr>
          <w:rFonts w:ascii="Arial" w:hAnsi="Arial" w:cs="Arial"/>
          <w:sz w:val="20"/>
          <w:szCs w:val="20"/>
        </w:rPr>
        <w:t>ontrato podrá auxiliarse para el debido cumplimiento de sus obligaciones, con otros servidores públicos, cuando las condiciones contractuales lo requieran, en ese caso, dichos auxiliares serán corresponsables de las actividades que se les asignen y de mantener informado al administrador del contrato con la periodicidad y forma que se les indique.</w:t>
      </w:r>
    </w:p>
    <w:p w:rsidR="00DC754B" w:rsidRPr="00DF2C6D" w:rsidRDefault="00DC754B" w:rsidP="000B7FA5">
      <w:pPr>
        <w:spacing w:after="0" w:line="240" w:lineRule="auto"/>
        <w:rPr>
          <w:rFonts w:ascii="Arial" w:hAnsi="Arial" w:cs="Arial"/>
          <w:sz w:val="20"/>
          <w:szCs w:val="20"/>
        </w:rPr>
      </w:pPr>
    </w:p>
    <w:p w:rsidR="00DD3B7F" w:rsidRPr="00FA445A" w:rsidRDefault="00A07190" w:rsidP="00DF2C6D">
      <w:pPr>
        <w:rPr>
          <w:rFonts w:ascii="Arial" w:hAnsi="Arial" w:cs="Arial"/>
          <w:sz w:val="20"/>
          <w:szCs w:val="20"/>
        </w:rPr>
      </w:pPr>
      <w:r w:rsidRPr="00DF2C6D">
        <w:rPr>
          <w:rFonts w:ascii="Arial" w:hAnsi="Arial" w:cs="Arial"/>
          <w:sz w:val="20"/>
          <w:szCs w:val="20"/>
        </w:rPr>
        <w:t>El Administrador del C</w:t>
      </w:r>
      <w:r w:rsidR="00DC754B" w:rsidRPr="00DF2C6D">
        <w:rPr>
          <w:rFonts w:ascii="Arial" w:hAnsi="Arial" w:cs="Arial"/>
          <w:sz w:val="20"/>
          <w:szCs w:val="20"/>
        </w:rPr>
        <w:t xml:space="preserve">ontrato en Delegaciones y UMAE, </w:t>
      </w:r>
      <w:r w:rsidR="00C86A27" w:rsidRPr="00DF2C6D">
        <w:rPr>
          <w:rFonts w:ascii="Arial" w:hAnsi="Arial" w:cs="Arial"/>
          <w:sz w:val="20"/>
          <w:szCs w:val="20"/>
        </w:rPr>
        <w:t>es</w:t>
      </w:r>
      <w:r w:rsidR="00DC754B" w:rsidRPr="00DF2C6D">
        <w:rPr>
          <w:rFonts w:ascii="Arial" w:hAnsi="Arial" w:cs="Arial"/>
          <w:sz w:val="20"/>
          <w:szCs w:val="20"/>
        </w:rPr>
        <w:t xml:space="preserve"> el servidor público en el que recae la responsabilidad de administrar y verificar el cumplimiento de los derechos y obligaciones establecidas en el contrato, </w:t>
      </w:r>
      <w:r w:rsidR="00DF2C6D" w:rsidRPr="00DF2C6D">
        <w:rPr>
          <w:rFonts w:ascii="Arial" w:hAnsi="Arial" w:cs="Arial"/>
          <w:sz w:val="20"/>
          <w:szCs w:val="20"/>
        </w:rPr>
        <w:t xml:space="preserve">que se indican en el </w:t>
      </w:r>
      <w:r w:rsidR="00734333">
        <w:rPr>
          <w:rFonts w:ascii="Arial" w:hAnsi="Arial" w:cs="Arial"/>
          <w:b/>
          <w:sz w:val="20"/>
          <w:szCs w:val="20"/>
        </w:rPr>
        <w:t xml:space="preserve">Anexo </w:t>
      </w:r>
      <w:r w:rsidR="00D85AC6">
        <w:rPr>
          <w:rFonts w:ascii="Arial" w:hAnsi="Arial" w:cs="Arial"/>
          <w:b/>
          <w:sz w:val="20"/>
          <w:szCs w:val="20"/>
        </w:rPr>
        <w:t>2</w:t>
      </w:r>
      <w:r w:rsidR="00B07BC8">
        <w:rPr>
          <w:rFonts w:ascii="Arial" w:hAnsi="Arial" w:cs="Arial"/>
          <w:b/>
          <w:sz w:val="20"/>
          <w:szCs w:val="20"/>
        </w:rPr>
        <w:t>.2 Directorio de Administradores de Contrato</w:t>
      </w:r>
      <w:r w:rsidR="00DF2C6D" w:rsidRPr="00DF2C6D">
        <w:rPr>
          <w:rFonts w:ascii="Arial" w:hAnsi="Arial" w:cs="Arial"/>
          <w:sz w:val="20"/>
          <w:szCs w:val="20"/>
        </w:rPr>
        <w:t xml:space="preserve">, </w:t>
      </w:r>
      <w:r w:rsidR="00C86A27" w:rsidRPr="00DF2C6D">
        <w:rPr>
          <w:rFonts w:ascii="Arial" w:hAnsi="Arial" w:cs="Arial"/>
          <w:sz w:val="20"/>
          <w:szCs w:val="20"/>
        </w:rPr>
        <w:t>siendo</w:t>
      </w:r>
      <w:r w:rsidR="00DC754B" w:rsidRPr="00DF2C6D">
        <w:rPr>
          <w:rFonts w:ascii="Arial" w:hAnsi="Arial" w:cs="Arial"/>
          <w:sz w:val="20"/>
          <w:szCs w:val="20"/>
        </w:rPr>
        <w:t>:</w:t>
      </w:r>
    </w:p>
    <w:p w:rsidR="00DC754B" w:rsidRPr="006E01CC" w:rsidRDefault="00DC754B" w:rsidP="008F52DE">
      <w:pPr>
        <w:pStyle w:val="Prrafodelista"/>
        <w:numPr>
          <w:ilvl w:val="0"/>
          <w:numId w:val="11"/>
        </w:numPr>
        <w:rPr>
          <w:rFonts w:cs="Arial"/>
          <w:sz w:val="20"/>
          <w:szCs w:val="20"/>
          <w:lang w:val="es-MX" w:eastAsia="en-US"/>
        </w:rPr>
      </w:pPr>
      <w:r w:rsidRPr="006E01CC">
        <w:rPr>
          <w:rFonts w:cs="Arial"/>
          <w:sz w:val="20"/>
          <w:szCs w:val="20"/>
          <w:lang w:val="es-MX" w:eastAsia="en-US"/>
        </w:rPr>
        <w:t>Delegaciones: Jefes de Servicios o quienes designen éstos con nivel inmediato inferior a ellos.</w:t>
      </w:r>
    </w:p>
    <w:p w:rsidR="00F02888" w:rsidRPr="00E971C9" w:rsidRDefault="00DC754B" w:rsidP="00DD3B7F">
      <w:pPr>
        <w:pStyle w:val="Prrafodelista"/>
        <w:numPr>
          <w:ilvl w:val="0"/>
          <w:numId w:val="11"/>
        </w:numPr>
        <w:rPr>
          <w:rFonts w:cs="Arial"/>
          <w:sz w:val="20"/>
          <w:szCs w:val="20"/>
        </w:rPr>
      </w:pPr>
      <w:r w:rsidRPr="00DF2C6D">
        <w:rPr>
          <w:rFonts w:cs="Arial"/>
          <w:sz w:val="20"/>
          <w:szCs w:val="20"/>
          <w:lang w:val="es-MX" w:eastAsia="en-US"/>
        </w:rPr>
        <w:t>UMAE: Los Directores Médico</w:t>
      </w:r>
      <w:r w:rsidR="00A07190" w:rsidRPr="00DF2C6D">
        <w:rPr>
          <w:rFonts w:cs="Arial"/>
          <w:sz w:val="20"/>
          <w:szCs w:val="20"/>
          <w:lang w:val="es-MX" w:eastAsia="en-US"/>
        </w:rPr>
        <w:t>s</w:t>
      </w:r>
      <w:r w:rsidRPr="00DF2C6D">
        <w:rPr>
          <w:rFonts w:cs="Arial"/>
          <w:sz w:val="20"/>
          <w:szCs w:val="20"/>
          <w:lang w:val="es-MX" w:eastAsia="en-US"/>
        </w:rPr>
        <w:t>, Administrativo</w:t>
      </w:r>
      <w:r w:rsidR="00A07190" w:rsidRPr="00DF2C6D">
        <w:rPr>
          <w:rFonts w:cs="Arial"/>
          <w:sz w:val="20"/>
          <w:szCs w:val="20"/>
          <w:lang w:val="es-MX" w:eastAsia="en-US"/>
        </w:rPr>
        <w:t>s</w:t>
      </w:r>
      <w:r w:rsidRPr="00DF2C6D">
        <w:rPr>
          <w:rFonts w:cs="Arial"/>
          <w:sz w:val="20"/>
          <w:szCs w:val="20"/>
          <w:lang w:val="es-MX" w:eastAsia="en-US"/>
        </w:rPr>
        <w:t xml:space="preserve"> o quienes designen éstos con n</w:t>
      </w:r>
      <w:r w:rsidR="00C86A27" w:rsidRPr="00DF2C6D">
        <w:rPr>
          <w:rFonts w:cs="Arial"/>
          <w:sz w:val="20"/>
          <w:szCs w:val="20"/>
          <w:lang w:val="es-MX" w:eastAsia="en-US"/>
        </w:rPr>
        <w:t>ive</w:t>
      </w:r>
      <w:r w:rsidR="008F52DE">
        <w:rPr>
          <w:rFonts w:cs="Arial"/>
          <w:sz w:val="20"/>
          <w:szCs w:val="20"/>
          <w:lang w:val="es-MX" w:eastAsia="en-US"/>
        </w:rPr>
        <w:t>l inmediato inferior a ellos.</w:t>
      </w:r>
    </w:p>
    <w:p w:rsidR="00E971C9" w:rsidRPr="000D6491" w:rsidRDefault="00E971C9" w:rsidP="00E971C9">
      <w:pPr>
        <w:pStyle w:val="Prrafodelista"/>
        <w:ind w:left="765"/>
        <w:rPr>
          <w:rFonts w:cs="Arial"/>
          <w:sz w:val="20"/>
          <w:szCs w:val="20"/>
        </w:rPr>
      </w:pPr>
    </w:p>
    <w:p w:rsidR="008F52DE" w:rsidRPr="00DF2C6D" w:rsidRDefault="008F52DE" w:rsidP="008F52DE">
      <w:pPr>
        <w:pStyle w:val="Prrafodelista"/>
        <w:ind w:left="765"/>
        <w:rPr>
          <w:rFonts w:cs="Arial"/>
          <w:sz w:val="20"/>
          <w:szCs w:val="20"/>
        </w:rPr>
      </w:pPr>
    </w:p>
    <w:p w:rsidR="00B846FD" w:rsidRPr="006E01CC" w:rsidRDefault="00B846FD" w:rsidP="00B33AF0">
      <w:pPr>
        <w:pStyle w:val="Prrafodelista"/>
        <w:numPr>
          <w:ilvl w:val="0"/>
          <w:numId w:val="9"/>
        </w:numPr>
        <w:ind w:left="567" w:hanging="567"/>
        <w:rPr>
          <w:rFonts w:cs="Arial"/>
          <w:b/>
          <w:sz w:val="20"/>
          <w:szCs w:val="20"/>
        </w:rPr>
      </w:pPr>
      <w:r w:rsidRPr="006E01CC">
        <w:rPr>
          <w:rFonts w:cs="Arial"/>
          <w:b/>
          <w:sz w:val="20"/>
          <w:szCs w:val="20"/>
          <w:lang w:val="es-MX"/>
        </w:rPr>
        <w:t xml:space="preserve">Seguro </w:t>
      </w:r>
      <w:r w:rsidR="00D81600">
        <w:rPr>
          <w:rFonts w:cs="Arial"/>
          <w:b/>
          <w:sz w:val="20"/>
          <w:szCs w:val="20"/>
          <w:lang w:val="es-MX"/>
        </w:rPr>
        <w:t>de Responsabilidad Civil. (5.5.7</w:t>
      </w:r>
      <w:r w:rsidRPr="006E01CC">
        <w:rPr>
          <w:rFonts w:cs="Arial"/>
          <w:b/>
          <w:sz w:val="20"/>
          <w:szCs w:val="20"/>
          <w:lang w:val="es-MX"/>
        </w:rPr>
        <w:t xml:space="preserve"> </w:t>
      </w:r>
      <w:r w:rsidR="005B46B1">
        <w:rPr>
          <w:rFonts w:cs="Arial"/>
          <w:b/>
          <w:sz w:val="20"/>
          <w:szCs w:val="20"/>
          <w:lang w:val="es-MX"/>
        </w:rPr>
        <w:t>de la</w:t>
      </w:r>
      <w:r w:rsidR="002161AD">
        <w:rPr>
          <w:rFonts w:cs="Arial"/>
          <w:b/>
          <w:sz w:val="20"/>
          <w:szCs w:val="20"/>
          <w:lang w:val="es-MX"/>
        </w:rPr>
        <w:t xml:space="preserve">s </w:t>
      </w:r>
      <w:r w:rsidR="002161AD" w:rsidRPr="004E1B60">
        <w:rPr>
          <w:rFonts w:cs="Arial"/>
          <w:b/>
          <w:sz w:val="20"/>
          <w:szCs w:val="20"/>
        </w:rPr>
        <w:t>P</w:t>
      </w:r>
      <w:r w:rsidR="002161AD">
        <w:rPr>
          <w:rFonts w:cs="Arial"/>
          <w:b/>
          <w:sz w:val="20"/>
          <w:szCs w:val="20"/>
          <w:lang w:val="es-MX"/>
        </w:rPr>
        <w:t>O</w:t>
      </w:r>
      <w:r w:rsidR="002161AD" w:rsidRPr="004E1B60">
        <w:rPr>
          <w:rFonts w:cs="Arial"/>
          <w:b/>
          <w:sz w:val="20"/>
          <w:szCs w:val="20"/>
        </w:rPr>
        <w:t>B</w:t>
      </w:r>
      <w:r w:rsidR="002161AD">
        <w:rPr>
          <w:rFonts w:cs="Arial"/>
          <w:b/>
          <w:sz w:val="20"/>
          <w:szCs w:val="20"/>
          <w:lang w:val="es-MX"/>
        </w:rPr>
        <w:t>A</w:t>
      </w:r>
      <w:r w:rsidR="002161AD" w:rsidRPr="004E1B60">
        <w:rPr>
          <w:rFonts w:cs="Arial"/>
          <w:b/>
          <w:sz w:val="20"/>
          <w:szCs w:val="20"/>
        </w:rPr>
        <w:t>L</w:t>
      </w:r>
      <w:r w:rsidR="002161AD">
        <w:rPr>
          <w:rFonts w:cs="Arial"/>
          <w:b/>
          <w:sz w:val="20"/>
          <w:szCs w:val="20"/>
          <w:lang w:val="es-MX"/>
        </w:rPr>
        <w:t>INES</w:t>
      </w:r>
      <w:r w:rsidRPr="006E01CC">
        <w:rPr>
          <w:rFonts w:cs="Arial"/>
          <w:b/>
          <w:sz w:val="20"/>
          <w:szCs w:val="20"/>
          <w:lang w:val="es-MX"/>
        </w:rPr>
        <w:t>)</w:t>
      </w:r>
    </w:p>
    <w:p w:rsidR="00B846FD" w:rsidRPr="006E01CC" w:rsidRDefault="00B846FD" w:rsidP="00B846FD">
      <w:pPr>
        <w:spacing w:after="0" w:line="240" w:lineRule="auto"/>
        <w:rPr>
          <w:rFonts w:ascii="Arial" w:hAnsi="Arial" w:cs="Arial"/>
          <w:b/>
          <w:sz w:val="20"/>
          <w:szCs w:val="20"/>
        </w:rPr>
      </w:pPr>
    </w:p>
    <w:p w:rsidR="00B846FD" w:rsidRPr="006E01CC" w:rsidRDefault="00B846FD" w:rsidP="00B846FD">
      <w:pPr>
        <w:spacing w:after="0" w:line="240" w:lineRule="auto"/>
        <w:rPr>
          <w:rFonts w:ascii="Arial" w:eastAsiaTheme="minorHAnsi" w:hAnsi="Arial" w:cs="Arial"/>
          <w:sz w:val="20"/>
          <w:szCs w:val="20"/>
        </w:rPr>
      </w:pPr>
      <w:r w:rsidRPr="006E01CC">
        <w:rPr>
          <w:rFonts w:ascii="Arial" w:eastAsiaTheme="minorHAnsi" w:hAnsi="Arial" w:cs="Arial"/>
          <w:sz w:val="20"/>
          <w:szCs w:val="20"/>
        </w:rPr>
        <w:t xml:space="preserve">Para el presente procedimiento no se requiere solicitar a los </w:t>
      </w:r>
      <w:r w:rsidR="00BF736A" w:rsidRPr="006E01CC">
        <w:rPr>
          <w:rFonts w:ascii="Arial" w:eastAsiaTheme="minorHAnsi" w:hAnsi="Arial" w:cs="Arial"/>
          <w:sz w:val="20"/>
          <w:szCs w:val="20"/>
        </w:rPr>
        <w:t>proveedores</w:t>
      </w:r>
      <w:r w:rsidRPr="006E01CC">
        <w:rPr>
          <w:rFonts w:ascii="Arial" w:eastAsiaTheme="minorHAnsi" w:hAnsi="Arial" w:cs="Arial"/>
          <w:sz w:val="20"/>
          <w:szCs w:val="20"/>
        </w:rPr>
        <w:t xml:space="preserve"> un seguro de responsabilidad civil.</w:t>
      </w:r>
    </w:p>
    <w:p w:rsidR="00204674" w:rsidRDefault="00204674" w:rsidP="00B846FD">
      <w:pPr>
        <w:spacing w:after="0" w:line="240" w:lineRule="auto"/>
        <w:rPr>
          <w:rFonts w:ascii="Arial" w:eastAsiaTheme="minorHAnsi" w:hAnsi="Arial" w:cs="Arial"/>
          <w:sz w:val="20"/>
          <w:szCs w:val="20"/>
        </w:rPr>
      </w:pPr>
    </w:p>
    <w:p w:rsidR="005D5F8E" w:rsidRDefault="005D5F8E" w:rsidP="00B846FD">
      <w:pPr>
        <w:spacing w:after="0" w:line="240" w:lineRule="auto"/>
        <w:rPr>
          <w:rFonts w:ascii="Arial" w:eastAsiaTheme="minorHAnsi" w:hAnsi="Arial" w:cs="Arial"/>
          <w:sz w:val="20"/>
          <w:szCs w:val="20"/>
        </w:rPr>
      </w:pPr>
    </w:p>
    <w:p w:rsidR="008B74FA" w:rsidRPr="00FA445A" w:rsidRDefault="008C1DD9" w:rsidP="00363965">
      <w:pPr>
        <w:pStyle w:val="Prrafodelista"/>
        <w:numPr>
          <w:ilvl w:val="0"/>
          <w:numId w:val="9"/>
        </w:numPr>
        <w:tabs>
          <w:tab w:val="left" w:pos="993"/>
        </w:tabs>
        <w:ind w:left="567" w:hanging="567"/>
        <w:rPr>
          <w:rFonts w:cs="Arial"/>
          <w:b/>
          <w:sz w:val="20"/>
          <w:szCs w:val="20"/>
        </w:rPr>
      </w:pPr>
      <w:r w:rsidRPr="00FA445A">
        <w:rPr>
          <w:rFonts w:cs="Arial"/>
          <w:b/>
          <w:sz w:val="20"/>
          <w:szCs w:val="20"/>
        </w:rPr>
        <w:t xml:space="preserve">Datos Generales y Notificaciones Oficiales de los </w:t>
      </w:r>
      <w:r w:rsidR="009D24E6" w:rsidRPr="00FA445A">
        <w:rPr>
          <w:rFonts w:cs="Arial"/>
          <w:b/>
          <w:sz w:val="20"/>
          <w:szCs w:val="20"/>
          <w:lang w:val="es-MX"/>
        </w:rPr>
        <w:t>Proveedores</w:t>
      </w:r>
    </w:p>
    <w:p w:rsidR="008B74FA" w:rsidRPr="006E01CC" w:rsidRDefault="008B74FA" w:rsidP="008B74FA">
      <w:pPr>
        <w:spacing w:after="0" w:line="240" w:lineRule="auto"/>
        <w:ind w:firstLine="708"/>
        <w:rPr>
          <w:rFonts w:ascii="Arial" w:hAnsi="Arial" w:cs="Arial"/>
          <w:sz w:val="20"/>
          <w:szCs w:val="20"/>
        </w:rPr>
      </w:pPr>
    </w:p>
    <w:p w:rsidR="008B74FA" w:rsidRPr="006E01CC" w:rsidRDefault="008B74FA" w:rsidP="00B775F5">
      <w:pPr>
        <w:spacing w:after="0" w:line="240" w:lineRule="auto"/>
        <w:rPr>
          <w:rFonts w:ascii="Arial" w:hAnsi="Arial" w:cs="Arial"/>
          <w:sz w:val="20"/>
          <w:szCs w:val="20"/>
        </w:rPr>
      </w:pPr>
      <w:r w:rsidRPr="006E01CC">
        <w:rPr>
          <w:rFonts w:ascii="Arial" w:hAnsi="Arial" w:cs="Arial"/>
          <w:sz w:val="20"/>
          <w:szCs w:val="20"/>
        </w:rPr>
        <w:t xml:space="preserve">Con la finalidad de establecer canales de comunicación oficiales con </w:t>
      </w:r>
      <w:r w:rsidR="00C014D8">
        <w:rPr>
          <w:rFonts w:ascii="Arial" w:hAnsi="Arial" w:cs="Arial"/>
          <w:sz w:val="20"/>
          <w:szCs w:val="20"/>
        </w:rPr>
        <w:t>los</w:t>
      </w:r>
      <w:r w:rsidR="00301061" w:rsidRPr="006E01CC">
        <w:rPr>
          <w:rFonts w:ascii="Arial" w:hAnsi="Arial" w:cs="Arial"/>
          <w:sz w:val="20"/>
          <w:szCs w:val="20"/>
        </w:rPr>
        <w:t xml:space="preserve"> proveedor</w:t>
      </w:r>
      <w:r w:rsidR="00C014D8">
        <w:rPr>
          <w:rFonts w:ascii="Arial" w:hAnsi="Arial" w:cs="Arial"/>
          <w:sz w:val="20"/>
          <w:szCs w:val="20"/>
        </w:rPr>
        <w:t>es</w:t>
      </w:r>
      <w:r w:rsidRPr="006E01CC">
        <w:rPr>
          <w:rFonts w:ascii="Arial" w:hAnsi="Arial" w:cs="Arial"/>
          <w:sz w:val="20"/>
          <w:szCs w:val="20"/>
        </w:rPr>
        <w:t xml:space="preserve">, en </w:t>
      </w:r>
      <w:r w:rsidR="00301061" w:rsidRPr="006E01CC">
        <w:rPr>
          <w:rFonts w:ascii="Arial" w:hAnsi="Arial" w:cs="Arial"/>
          <w:sz w:val="20"/>
          <w:szCs w:val="20"/>
        </w:rPr>
        <w:t xml:space="preserve">el </w:t>
      </w:r>
      <w:r w:rsidRPr="006E01CC">
        <w:rPr>
          <w:rFonts w:ascii="Arial" w:hAnsi="Arial" w:cs="Arial"/>
          <w:sz w:val="20"/>
          <w:szCs w:val="20"/>
        </w:rPr>
        <w:t>contrato se deberá</w:t>
      </w:r>
      <w:r w:rsidR="00C014D8">
        <w:rPr>
          <w:rFonts w:ascii="Arial" w:hAnsi="Arial" w:cs="Arial"/>
          <w:sz w:val="20"/>
          <w:szCs w:val="20"/>
        </w:rPr>
        <w:t>n</w:t>
      </w:r>
      <w:r w:rsidRPr="006E01CC">
        <w:rPr>
          <w:rFonts w:ascii="Arial" w:hAnsi="Arial" w:cs="Arial"/>
          <w:sz w:val="20"/>
          <w:szCs w:val="20"/>
        </w:rPr>
        <w:t xml:space="preserve"> incluir los siguientes datos:</w:t>
      </w:r>
    </w:p>
    <w:p w:rsidR="00B775F5" w:rsidRPr="006E01CC" w:rsidRDefault="00B775F5" w:rsidP="00B775F5">
      <w:pPr>
        <w:spacing w:after="0" w:line="240" w:lineRule="auto"/>
        <w:rPr>
          <w:rFonts w:ascii="Arial" w:hAnsi="Arial" w:cs="Arial"/>
          <w:sz w:val="20"/>
          <w:szCs w:val="20"/>
        </w:rPr>
      </w:pPr>
    </w:p>
    <w:p w:rsidR="008B74FA" w:rsidRPr="006E01CC" w:rsidRDefault="008B74FA" w:rsidP="00B775F5">
      <w:pPr>
        <w:spacing w:after="0" w:line="240" w:lineRule="auto"/>
        <w:rPr>
          <w:rFonts w:ascii="Arial" w:hAnsi="Arial" w:cs="Arial"/>
          <w:sz w:val="20"/>
          <w:szCs w:val="20"/>
        </w:rPr>
      </w:pPr>
      <w:r w:rsidRPr="006E01CC">
        <w:rPr>
          <w:rFonts w:ascii="Arial" w:hAnsi="Arial" w:cs="Arial"/>
          <w:sz w:val="20"/>
          <w:szCs w:val="20"/>
        </w:rPr>
        <w:t>Nombre completo del contacto oficial</w:t>
      </w:r>
      <w:r w:rsidR="00A517DE">
        <w:rPr>
          <w:rFonts w:ascii="Arial" w:hAnsi="Arial" w:cs="Arial"/>
          <w:sz w:val="20"/>
          <w:szCs w:val="20"/>
        </w:rPr>
        <w:t>:</w:t>
      </w:r>
    </w:p>
    <w:p w:rsidR="00A558F6" w:rsidRPr="006E01CC" w:rsidRDefault="00A558F6" w:rsidP="00B775F5">
      <w:pPr>
        <w:spacing w:after="0" w:line="240" w:lineRule="auto"/>
        <w:rPr>
          <w:rFonts w:ascii="Arial" w:hAnsi="Arial" w:cs="Arial"/>
          <w:sz w:val="20"/>
          <w:szCs w:val="20"/>
        </w:rPr>
      </w:pPr>
    </w:p>
    <w:p w:rsidR="008B74FA" w:rsidRPr="006E01CC" w:rsidRDefault="008B74FA" w:rsidP="00B775F5">
      <w:pPr>
        <w:numPr>
          <w:ilvl w:val="0"/>
          <w:numId w:val="3"/>
        </w:numPr>
        <w:spacing w:after="0" w:line="240" w:lineRule="auto"/>
        <w:ind w:left="714" w:hanging="357"/>
        <w:rPr>
          <w:rFonts w:ascii="Arial" w:hAnsi="Arial" w:cs="Arial"/>
          <w:sz w:val="20"/>
          <w:szCs w:val="20"/>
        </w:rPr>
      </w:pPr>
      <w:r w:rsidRPr="006E01CC">
        <w:rPr>
          <w:rFonts w:ascii="Arial" w:hAnsi="Arial" w:cs="Arial"/>
          <w:sz w:val="20"/>
          <w:szCs w:val="20"/>
        </w:rPr>
        <w:t>Cargo</w:t>
      </w:r>
    </w:p>
    <w:p w:rsidR="008B74FA" w:rsidRPr="006E01CC" w:rsidRDefault="008B74FA" w:rsidP="00B775F5">
      <w:pPr>
        <w:numPr>
          <w:ilvl w:val="0"/>
          <w:numId w:val="3"/>
        </w:numPr>
        <w:spacing w:after="0" w:line="240" w:lineRule="auto"/>
        <w:ind w:left="714" w:hanging="357"/>
        <w:rPr>
          <w:rFonts w:ascii="Arial" w:hAnsi="Arial" w:cs="Arial"/>
          <w:sz w:val="20"/>
          <w:szCs w:val="20"/>
        </w:rPr>
      </w:pPr>
      <w:r w:rsidRPr="006E01CC">
        <w:rPr>
          <w:rFonts w:ascii="Arial" w:hAnsi="Arial" w:cs="Arial"/>
          <w:sz w:val="20"/>
          <w:szCs w:val="20"/>
        </w:rPr>
        <w:t>Domicilio</w:t>
      </w:r>
    </w:p>
    <w:p w:rsidR="008B74FA" w:rsidRPr="006E01CC" w:rsidRDefault="008B74FA" w:rsidP="00B775F5">
      <w:pPr>
        <w:numPr>
          <w:ilvl w:val="0"/>
          <w:numId w:val="3"/>
        </w:numPr>
        <w:spacing w:after="0" w:line="240" w:lineRule="auto"/>
        <w:ind w:left="714" w:hanging="357"/>
        <w:rPr>
          <w:rFonts w:ascii="Arial" w:hAnsi="Arial" w:cs="Arial"/>
          <w:sz w:val="20"/>
          <w:szCs w:val="20"/>
        </w:rPr>
      </w:pPr>
      <w:r w:rsidRPr="006E01CC">
        <w:rPr>
          <w:rFonts w:ascii="Arial" w:hAnsi="Arial" w:cs="Arial"/>
          <w:sz w:val="20"/>
          <w:szCs w:val="20"/>
        </w:rPr>
        <w:t>Teléfono (oficina y celular) y fax</w:t>
      </w:r>
    </w:p>
    <w:p w:rsidR="008B74FA" w:rsidRPr="006E01CC" w:rsidRDefault="008B74FA" w:rsidP="00B775F5">
      <w:pPr>
        <w:numPr>
          <w:ilvl w:val="0"/>
          <w:numId w:val="3"/>
        </w:numPr>
        <w:spacing w:after="0" w:line="240" w:lineRule="auto"/>
        <w:ind w:left="714" w:hanging="357"/>
        <w:rPr>
          <w:rFonts w:ascii="Arial" w:hAnsi="Arial" w:cs="Arial"/>
          <w:sz w:val="20"/>
          <w:szCs w:val="20"/>
        </w:rPr>
      </w:pPr>
      <w:r w:rsidRPr="006E01CC">
        <w:rPr>
          <w:rFonts w:ascii="Arial" w:hAnsi="Arial" w:cs="Arial"/>
          <w:sz w:val="20"/>
          <w:szCs w:val="20"/>
        </w:rPr>
        <w:t>Correo electrónico</w:t>
      </w:r>
    </w:p>
    <w:p w:rsidR="008B74FA" w:rsidRPr="006E01CC" w:rsidRDefault="008B74FA" w:rsidP="008B74FA">
      <w:pPr>
        <w:spacing w:after="0" w:line="240" w:lineRule="auto"/>
        <w:rPr>
          <w:rFonts w:ascii="Arial" w:hAnsi="Arial" w:cs="Arial"/>
          <w:sz w:val="20"/>
          <w:szCs w:val="20"/>
        </w:rPr>
      </w:pPr>
    </w:p>
    <w:p w:rsidR="008B74FA" w:rsidRPr="006E01CC" w:rsidRDefault="00C014D8" w:rsidP="008B74FA">
      <w:pPr>
        <w:spacing w:after="0" w:line="240" w:lineRule="auto"/>
        <w:rPr>
          <w:rFonts w:ascii="Arial" w:hAnsi="Arial" w:cs="Arial"/>
          <w:sz w:val="20"/>
          <w:szCs w:val="20"/>
        </w:rPr>
      </w:pPr>
      <w:r>
        <w:rPr>
          <w:rFonts w:ascii="Arial" w:hAnsi="Arial" w:cs="Arial"/>
          <w:sz w:val="20"/>
          <w:szCs w:val="20"/>
        </w:rPr>
        <w:t>Cabe señalar, que el contacto designado por los</w:t>
      </w:r>
      <w:r w:rsidR="008B74FA" w:rsidRPr="006E01CC">
        <w:rPr>
          <w:rFonts w:ascii="Arial" w:hAnsi="Arial" w:cs="Arial"/>
          <w:sz w:val="20"/>
          <w:szCs w:val="20"/>
        </w:rPr>
        <w:t xml:space="preserve"> proveedor</w:t>
      </w:r>
      <w:r>
        <w:rPr>
          <w:rFonts w:ascii="Arial" w:hAnsi="Arial" w:cs="Arial"/>
          <w:sz w:val="20"/>
          <w:szCs w:val="20"/>
        </w:rPr>
        <w:t xml:space="preserve">es, </w:t>
      </w:r>
      <w:r w:rsidR="008B74FA" w:rsidRPr="006E01CC">
        <w:rPr>
          <w:rFonts w:ascii="Arial" w:hAnsi="Arial" w:cs="Arial"/>
          <w:sz w:val="20"/>
          <w:szCs w:val="20"/>
        </w:rPr>
        <w:t xml:space="preserve">no tendrá que ser necesariamente el representante legal de la empresa, sin embargo toda notificación que se le haga llegar por parte del Instituto, se considerará de carácter oficial.  </w:t>
      </w:r>
    </w:p>
    <w:p w:rsidR="008B74FA" w:rsidRPr="006E01CC" w:rsidRDefault="008B74FA" w:rsidP="008B74FA">
      <w:pPr>
        <w:spacing w:after="0" w:line="240" w:lineRule="auto"/>
        <w:rPr>
          <w:rFonts w:ascii="Arial" w:hAnsi="Arial" w:cs="Arial"/>
          <w:sz w:val="20"/>
          <w:szCs w:val="20"/>
        </w:rPr>
      </w:pPr>
    </w:p>
    <w:p w:rsidR="008B74FA" w:rsidRPr="006E01CC" w:rsidRDefault="008B74FA" w:rsidP="00A558F6">
      <w:pPr>
        <w:spacing w:after="0" w:line="240" w:lineRule="auto"/>
        <w:rPr>
          <w:rFonts w:ascii="Arial" w:hAnsi="Arial" w:cs="Arial"/>
          <w:sz w:val="20"/>
          <w:szCs w:val="20"/>
        </w:rPr>
      </w:pPr>
      <w:r w:rsidRPr="006E01CC">
        <w:rPr>
          <w:rFonts w:ascii="Arial" w:hAnsi="Arial" w:cs="Arial"/>
          <w:sz w:val="20"/>
          <w:szCs w:val="20"/>
        </w:rPr>
        <w:t>Las notificaciones podrán realizarse en los siguientes términos:</w:t>
      </w:r>
    </w:p>
    <w:p w:rsidR="00A558F6" w:rsidRPr="005319B9" w:rsidRDefault="00A558F6" w:rsidP="00A558F6">
      <w:pPr>
        <w:spacing w:after="0" w:line="240" w:lineRule="auto"/>
        <w:rPr>
          <w:rFonts w:ascii="Arial" w:hAnsi="Arial" w:cs="Arial"/>
          <w:sz w:val="20"/>
          <w:szCs w:val="20"/>
        </w:rPr>
      </w:pPr>
    </w:p>
    <w:p w:rsidR="008B74FA" w:rsidRPr="006E01CC" w:rsidRDefault="008B74FA" w:rsidP="00A558F6">
      <w:pPr>
        <w:numPr>
          <w:ilvl w:val="0"/>
          <w:numId w:val="4"/>
        </w:numPr>
        <w:spacing w:after="0" w:line="240" w:lineRule="auto"/>
        <w:ind w:left="714" w:hanging="357"/>
        <w:rPr>
          <w:rFonts w:ascii="Arial" w:hAnsi="Arial" w:cs="Arial"/>
          <w:sz w:val="20"/>
          <w:szCs w:val="20"/>
        </w:rPr>
      </w:pPr>
      <w:r w:rsidRPr="006E01CC">
        <w:rPr>
          <w:rFonts w:ascii="Arial" w:hAnsi="Arial" w:cs="Arial"/>
          <w:sz w:val="20"/>
          <w:szCs w:val="20"/>
        </w:rPr>
        <w:t>Mediante oficio entregado en el domicilio señalado en este apartado.</w:t>
      </w:r>
    </w:p>
    <w:p w:rsidR="008B74FA" w:rsidRPr="006E01CC" w:rsidRDefault="008B74FA" w:rsidP="00A558F6">
      <w:pPr>
        <w:numPr>
          <w:ilvl w:val="0"/>
          <w:numId w:val="4"/>
        </w:numPr>
        <w:spacing w:after="0" w:line="240" w:lineRule="auto"/>
        <w:ind w:left="714" w:hanging="357"/>
        <w:rPr>
          <w:rFonts w:ascii="Arial" w:hAnsi="Arial" w:cs="Arial"/>
          <w:sz w:val="20"/>
          <w:szCs w:val="20"/>
        </w:rPr>
      </w:pPr>
      <w:r w:rsidRPr="006E01CC">
        <w:rPr>
          <w:rFonts w:ascii="Arial" w:hAnsi="Arial" w:cs="Arial"/>
          <w:sz w:val="20"/>
          <w:szCs w:val="20"/>
        </w:rPr>
        <w:t>Vía correo electrónico</w:t>
      </w:r>
    </w:p>
    <w:p w:rsidR="008B74FA" w:rsidRPr="006E01CC" w:rsidRDefault="008B74FA" w:rsidP="00A558F6">
      <w:pPr>
        <w:numPr>
          <w:ilvl w:val="0"/>
          <w:numId w:val="4"/>
        </w:numPr>
        <w:spacing w:after="0" w:line="240" w:lineRule="auto"/>
        <w:ind w:left="714" w:hanging="357"/>
        <w:rPr>
          <w:rFonts w:ascii="Arial" w:hAnsi="Arial" w:cs="Arial"/>
          <w:sz w:val="20"/>
          <w:szCs w:val="20"/>
        </w:rPr>
      </w:pPr>
      <w:r w:rsidRPr="006E01CC">
        <w:rPr>
          <w:rFonts w:ascii="Arial" w:hAnsi="Arial" w:cs="Arial"/>
          <w:sz w:val="20"/>
          <w:szCs w:val="20"/>
        </w:rPr>
        <w:lastRenderedPageBreak/>
        <w:t>Llamada telefónica</w:t>
      </w:r>
    </w:p>
    <w:p w:rsidR="008B74FA" w:rsidRPr="005319B9" w:rsidRDefault="008B74FA" w:rsidP="008B74FA">
      <w:pPr>
        <w:spacing w:after="0" w:line="240" w:lineRule="auto"/>
        <w:rPr>
          <w:rFonts w:ascii="Arial" w:hAnsi="Arial" w:cs="Arial"/>
          <w:sz w:val="20"/>
          <w:szCs w:val="20"/>
        </w:rPr>
      </w:pPr>
    </w:p>
    <w:p w:rsidR="008B74FA" w:rsidRPr="006E01CC" w:rsidRDefault="00C014D8" w:rsidP="008B74FA">
      <w:pPr>
        <w:spacing w:line="240" w:lineRule="auto"/>
        <w:rPr>
          <w:rFonts w:ascii="Arial" w:hAnsi="Arial" w:cs="Arial"/>
          <w:sz w:val="20"/>
          <w:szCs w:val="20"/>
        </w:rPr>
      </w:pPr>
      <w:r>
        <w:rPr>
          <w:rFonts w:ascii="Arial" w:hAnsi="Arial" w:cs="Arial"/>
          <w:sz w:val="20"/>
          <w:szCs w:val="20"/>
        </w:rPr>
        <w:t>Los proveedores</w:t>
      </w:r>
      <w:r w:rsidR="008B74FA" w:rsidRPr="006E01CC">
        <w:rPr>
          <w:rFonts w:ascii="Arial" w:hAnsi="Arial" w:cs="Arial"/>
          <w:sz w:val="20"/>
          <w:szCs w:val="20"/>
        </w:rPr>
        <w:t xml:space="preserve"> se obliga</w:t>
      </w:r>
      <w:r>
        <w:rPr>
          <w:rFonts w:ascii="Arial" w:hAnsi="Arial" w:cs="Arial"/>
          <w:sz w:val="20"/>
          <w:szCs w:val="20"/>
        </w:rPr>
        <w:t>n</w:t>
      </w:r>
      <w:r w:rsidR="008B74FA" w:rsidRPr="006E01CC">
        <w:rPr>
          <w:rFonts w:ascii="Arial" w:hAnsi="Arial" w:cs="Arial"/>
          <w:sz w:val="20"/>
          <w:szCs w:val="20"/>
        </w:rPr>
        <w:t xml:space="preserve"> a comunicar cualquier cambio en los datos de</w:t>
      </w:r>
      <w:r w:rsidR="00917121">
        <w:rPr>
          <w:rFonts w:ascii="Arial" w:hAnsi="Arial" w:cs="Arial"/>
          <w:sz w:val="20"/>
          <w:szCs w:val="20"/>
        </w:rPr>
        <w:t>l</w:t>
      </w:r>
      <w:r w:rsidR="008B74FA" w:rsidRPr="006E01CC">
        <w:rPr>
          <w:rFonts w:ascii="Arial" w:hAnsi="Arial" w:cs="Arial"/>
          <w:sz w:val="20"/>
          <w:szCs w:val="20"/>
        </w:rPr>
        <w:t xml:space="preserve"> contacto oficial, mediante escrito firmado</w:t>
      </w:r>
      <w:r w:rsidR="00546831">
        <w:rPr>
          <w:rFonts w:ascii="Arial" w:hAnsi="Arial" w:cs="Arial"/>
          <w:sz w:val="20"/>
          <w:szCs w:val="20"/>
        </w:rPr>
        <w:t xml:space="preserve"> y dirigido</w:t>
      </w:r>
      <w:r w:rsidR="008B74FA" w:rsidRPr="006E01CC">
        <w:rPr>
          <w:rFonts w:ascii="Arial" w:hAnsi="Arial" w:cs="Arial"/>
          <w:sz w:val="20"/>
          <w:szCs w:val="20"/>
        </w:rPr>
        <w:t xml:space="preserve"> a la Coordinación de Control de Abasto y a la Coordinación de Adquisición de Bienes y Contratación de Servicios.</w:t>
      </w:r>
    </w:p>
    <w:p w:rsidR="008B74FA" w:rsidRPr="006E01CC" w:rsidRDefault="008B74FA" w:rsidP="008B74FA">
      <w:pPr>
        <w:spacing w:line="240" w:lineRule="auto"/>
        <w:rPr>
          <w:rFonts w:ascii="Arial" w:hAnsi="Arial" w:cs="Arial"/>
          <w:sz w:val="20"/>
          <w:szCs w:val="20"/>
        </w:rPr>
      </w:pPr>
      <w:r w:rsidRPr="006E01CC">
        <w:rPr>
          <w:rFonts w:ascii="Arial" w:hAnsi="Arial" w:cs="Arial"/>
          <w:sz w:val="20"/>
          <w:szCs w:val="20"/>
        </w:rPr>
        <w:t>En caso de incumplir con la obligación de informar los cambios en el contacto oficial, el Instituto no se hace responsable por las situaciones q</w:t>
      </w:r>
      <w:r w:rsidR="00C014D8">
        <w:rPr>
          <w:rFonts w:ascii="Arial" w:hAnsi="Arial" w:cs="Arial"/>
          <w:sz w:val="20"/>
          <w:szCs w:val="20"/>
        </w:rPr>
        <w:t xml:space="preserve">ue la omisión de esto afecte a los </w:t>
      </w:r>
      <w:r w:rsidRPr="006E01CC">
        <w:rPr>
          <w:rFonts w:ascii="Arial" w:hAnsi="Arial" w:cs="Arial"/>
          <w:sz w:val="20"/>
          <w:szCs w:val="20"/>
        </w:rPr>
        <w:t>proveedor</w:t>
      </w:r>
      <w:r w:rsidR="00C014D8">
        <w:rPr>
          <w:rFonts w:ascii="Arial" w:hAnsi="Arial" w:cs="Arial"/>
          <w:sz w:val="20"/>
          <w:szCs w:val="20"/>
        </w:rPr>
        <w:t>es</w:t>
      </w:r>
      <w:r w:rsidRPr="006E01CC">
        <w:rPr>
          <w:rFonts w:ascii="Arial" w:hAnsi="Arial" w:cs="Arial"/>
          <w:sz w:val="20"/>
          <w:szCs w:val="20"/>
        </w:rPr>
        <w:t>.</w:t>
      </w:r>
    </w:p>
    <w:p w:rsidR="008B74FA" w:rsidRPr="006E01CC" w:rsidRDefault="008B74FA" w:rsidP="008B74FA">
      <w:pPr>
        <w:spacing w:line="240" w:lineRule="auto"/>
        <w:rPr>
          <w:rFonts w:ascii="Arial" w:hAnsi="Arial" w:cs="Arial"/>
          <w:sz w:val="20"/>
          <w:szCs w:val="20"/>
        </w:rPr>
      </w:pPr>
      <w:r w:rsidRPr="006E01CC">
        <w:rPr>
          <w:rFonts w:ascii="Arial" w:hAnsi="Arial" w:cs="Arial"/>
          <w:sz w:val="20"/>
          <w:szCs w:val="20"/>
        </w:rPr>
        <w:t>Se entiende como canal oficial a:</w:t>
      </w:r>
    </w:p>
    <w:p w:rsidR="002E2894" w:rsidRPr="006E01CC" w:rsidRDefault="008B74FA" w:rsidP="00CC4BF4">
      <w:pPr>
        <w:spacing w:after="0" w:line="240" w:lineRule="auto"/>
        <w:ind w:left="709" w:hanging="283"/>
        <w:rPr>
          <w:rFonts w:ascii="Arial" w:hAnsi="Arial" w:cs="Arial"/>
          <w:sz w:val="20"/>
          <w:szCs w:val="20"/>
        </w:rPr>
      </w:pPr>
      <w:r w:rsidRPr="006E01CC">
        <w:rPr>
          <w:rFonts w:ascii="Arial" w:hAnsi="Arial" w:cs="Arial"/>
          <w:sz w:val="20"/>
          <w:szCs w:val="20"/>
        </w:rPr>
        <w:t>•</w:t>
      </w:r>
      <w:r w:rsidRPr="006E01CC">
        <w:rPr>
          <w:rFonts w:ascii="Arial" w:hAnsi="Arial" w:cs="Arial"/>
          <w:sz w:val="20"/>
          <w:szCs w:val="20"/>
        </w:rPr>
        <w:tab/>
        <w:t xml:space="preserve">Administradores de </w:t>
      </w:r>
      <w:r w:rsidR="00AE0C35">
        <w:rPr>
          <w:rFonts w:ascii="Arial" w:hAnsi="Arial" w:cs="Arial"/>
          <w:sz w:val="20"/>
          <w:szCs w:val="20"/>
        </w:rPr>
        <w:t>los Contratos Delegaciones/UM</w:t>
      </w:r>
      <w:r w:rsidR="00DE38ED">
        <w:rPr>
          <w:rFonts w:ascii="Arial" w:hAnsi="Arial" w:cs="Arial"/>
          <w:sz w:val="20"/>
          <w:szCs w:val="20"/>
        </w:rPr>
        <w:t>AE</w:t>
      </w:r>
      <w:r w:rsidR="00AE0C35">
        <w:rPr>
          <w:rFonts w:ascii="Arial" w:hAnsi="Arial" w:cs="Arial"/>
          <w:sz w:val="20"/>
          <w:szCs w:val="20"/>
        </w:rPr>
        <w:t xml:space="preserve"> </w:t>
      </w:r>
    </w:p>
    <w:p w:rsidR="008B74FA" w:rsidRPr="006E01CC" w:rsidRDefault="008B74FA" w:rsidP="005319B9">
      <w:pPr>
        <w:spacing w:after="0" w:line="240" w:lineRule="auto"/>
        <w:ind w:left="709" w:hanging="283"/>
        <w:rPr>
          <w:rFonts w:ascii="Arial" w:hAnsi="Arial" w:cs="Arial"/>
          <w:sz w:val="20"/>
          <w:szCs w:val="20"/>
        </w:rPr>
      </w:pPr>
      <w:r w:rsidRPr="006E01CC">
        <w:rPr>
          <w:rFonts w:ascii="Arial" w:hAnsi="Arial" w:cs="Arial"/>
          <w:sz w:val="20"/>
          <w:szCs w:val="20"/>
        </w:rPr>
        <w:t>•</w:t>
      </w:r>
      <w:r w:rsidRPr="006E01CC">
        <w:rPr>
          <w:rFonts w:ascii="Arial" w:hAnsi="Arial" w:cs="Arial"/>
          <w:sz w:val="20"/>
          <w:szCs w:val="20"/>
        </w:rPr>
        <w:tab/>
        <w:t>Coordinadores de Abas</w:t>
      </w:r>
      <w:r w:rsidR="00AE0C35">
        <w:rPr>
          <w:rFonts w:ascii="Arial" w:hAnsi="Arial" w:cs="Arial"/>
          <w:sz w:val="20"/>
          <w:szCs w:val="20"/>
        </w:rPr>
        <w:t>t</w:t>
      </w:r>
      <w:r w:rsidR="00DE38ED">
        <w:rPr>
          <w:rFonts w:ascii="Arial" w:hAnsi="Arial" w:cs="Arial"/>
          <w:sz w:val="20"/>
          <w:szCs w:val="20"/>
        </w:rPr>
        <w:t>ecimiento de Delegaciones/UMAE</w:t>
      </w:r>
    </w:p>
    <w:p w:rsidR="008B74FA" w:rsidRPr="006E01CC" w:rsidRDefault="008B74FA" w:rsidP="005319B9">
      <w:pPr>
        <w:spacing w:after="0" w:line="240" w:lineRule="auto"/>
        <w:ind w:left="709" w:hanging="283"/>
        <w:rPr>
          <w:rFonts w:ascii="Arial" w:hAnsi="Arial" w:cs="Arial"/>
          <w:sz w:val="20"/>
          <w:szCs w:val="20"/>
        </w:rPr>
      </w:pPr>
      <w:r w:rsidRPr="006E01CC">
        <w:rPr>
          <w:rFonts w:ascii="Arial" w:hAnsi="Arial" w:cs="Arial"/>
          <w:sz w:val="20"/>
          <w:szCs w:val="20"/>
        </w:rPr>
        <w:t>•</w:t>
      </w:r>
      <w:r w:rsidRPr="006E01CC">
        <w:rPr>
          <w:rFonts w:ascii="Arial" w:hAnsi="Arial" w:cs="Arial"/>
          <w:sz w:val="20"/>
          <w:szCs w:val="20"/>
        </w:rPr>
        <w:tab/>
        <w:t xml:space="preserve">Coordinador de Control de Abasto </w:t>
      </w:r>
    </w:p>
    <w:p w:rsidR="008B74FA" w:rsidRDefault="008B74FA" w:rsidP="005319B9">
      <w:pPr>
        <w:spacing w:after="0" w:line="240" w:lineRule="auto"/>
        <w:ind w:left="709" w:hanging="283"/>
        <w:rPr>
          <w:rFonts w:ascii="Arial" w:hAnsi="Arial" w:cs="Arial"/>
          <w:sz w:val="20"/>
          <w:szCs w:val="20"/>
        </w:rPr>
      </w:pPr>
      <w:r w:rsidRPr="006E01CC">
        <w:rPr>
          <w:rFonts w:ascii="Arial" w:hAnsi="Arial" w:cs="Arial"/>
          <w:sz w:val="20"/>
          <w:szCs w:val="20"/>
        </w:rPr>
        <w:t>•</w:t>
      </w:r>
      <w:r w:rsidRPr="006E01CC">
        <w:rPr>
          <w:rFonts w:ascii="Arial" w:hAnsi="Arial" w:cs="Arial"/>
          <w:sz w:val="20"/>
          <w:szCs w:val="20"/>
        </w:rPr>
        <w:tab/>
        <w:t>Coordinador de Adquisición de Bienes y Contratación de Servicios y personal que éste designe.</w:t>
      </w:r>
    </w:p>
    <w:p w:rsidR="001E192F" w:rsidRDefault="001E192F" w:rsidP="00D85AC6">
      <w:pPr>
        <w:autoSpaceDE w:val="0"/>
        <w:autoSpaceDN w:val="0"/>
        <w:adjustRightInd w:val="0"/>
        <w:spacing w:after="0" w:line="240" w:lineRule="auto"/>
        <w:jc w:val="center"/>
        <w:rPr>
          <w:rFonts w:ascii="Arial" w:hAnsi="Arial" w:cs="Arial"/>
          <w:b/>
          <w:sz w:val="20"/>
          <w:szCs w:val="20"/>
        </w:rPr>
      </w:pPr>
    </w:p>
    <w:p w:rsidR="001E192F" w:rsidRDefault="001E192F" w:rsidP="00D85AC6">
      <w:pPr>
        <w:autoSpaceDE w:val="0"/>
        <w:autoSpaceDN w:val="0"/>
        <w:adjustRightInd w:val="0"/>
        <w:spacing w:after="0" w:line="240" w:lineRule="auto"/>
        <w:jc w:val="center"/>
        <w:rPr>
          <w:rFonts w:ascii="Arial" w:hAnsi="Arial" w:cs="Arial"/>
          <w:b/>
          <w:sz w:val="20"/>
          <w:szCs w:val="20"/>
        </w:rPr>
      </w:pPr>
    </w:p>
    <w:p w:rsidR="005A08D9" w:rsidRPr="005A08D9" w:rsidRDefault="005A08D9" w:rsidP="00D85AC6">
      <w:pPr>
        <w:autoSpaceDE w:val="0"/>
        <w:autoSpaceDN w:val="0"/>
        <w:adjustRightInd w:val="0"/>
        <w:spacing w:after="0" w:line="240" w:lineRule="auto"/>
        <w:jc w:val="center"/>
        <w:rPr>
          <w:rFonts w:ascii="Arial" w:hAnsi="Arial" w:cs="Arial"/>
          <w:b/>
          <w:sz w:val="20"/>
          <w:szCs w:val="20"/>
        </w:rPr>
      </w:pPr>
      <w:r w:rsidRPr="005A08D9">
        <w:rPr>
          <w:rFonts w:ascii="Arial" w:hAnsi="Arial" w:cs="Arial"/>
          <w:b/>
          <w:sz w:val="20"/>
          <w:szCs w:val="20"/>
        </w:rPr>
        <w:t xml:space="preserve">ANEXO </w:t>
      </w:r>
      <w:r w:rsidR="00D85AC6">
        <w:rPr>
          <w:rFonts w:ascii="Arial" w:hAnsi="Arial" w:cs="Arial"/>
          <w:b/>
          <w:sz w:val="20"/>
          <w:szCs w:val="20"/>
        </w:rPr>
        <w:t>2</w:t>
      </w:r>
      <w:r w:rsidR="00C11DE0">
        <w:rPr>
          <w:rFonts w:ascii="Arial" w:hAnsi="Arial" w:cs="Arial"/>
          <w:b/>
          <w:sz w:val="20"/>
          <w:szCs w:val="20"/>
        </w:rPr>
        <w:t>.1</w:t>
      </w:r>
    </w:p>
    <w:p w:rsidR="005A08D9" w:rsidRPr="005A08D9" w:rsidRDefault="005A08D9" w:rsidP="005A08D9">
      <w:pPr>
        <w:spacing w:after="0" w:line="240" w:lineRule="auto"/>
        <w:jc w:val="center"/>
        <w:rPr>
          <w:rFonts w:ascii="Arial" w:hAnsi="Arial" w:cs="Arial"/>
          <w:b/>
          <w:sz w:val="20"/>
          <w:szCs w:val="20"/>
          <w:u w:val="single"/>
        </w:rPr>
      </w:pPr>
      <w:r w:rsidRPr="005A08D9">
        <w:rPr>
          <w:rFonts w:ascii="Arial" w:hAnsi="Arial" w:cs="Arial"/>
          <w:b/>
          <w:sz w:val="20"/>
          <w:szCs w:val="20"/>
          <w:u w:val="single"/>
        </w:rPr>
        <w:t>DIRECTORIO DE ALMACENES</w:t>
      </w:r>
    </w:p>
    <w:p w:rsidR="005A08D9" w:rsidRPr="005A08D9" w:rsidRDefault="005A08D9" w:rsidP="005A08D9">
      <w:pPr>
        <w:spacing w:after="0" w:line="240" w:lineRule="auto"/>
        <w:jc w:val="center"/>
        <w:rPr>
          <w:rFonts w:ascii="Arial" w:hAnsi="Arial" w:cs="Arial"/>
          <w:b/>
          <w:sz w:val="20"/>
          <w:szCs w:val="20"/>
          <w:u w:val="single"/>
        </w:rPr>
      </w:pPr>
      <w:r w:rsidRPr="005A08D9">
        <w:rPr>
          <w:rFonts w:ascii="Arial" w:hAnsi="Arial" w:cs="Arial"/>
          <w:b/>
          <w:sz w:val="20"/>
          <w:szCs w:val="20"/>
          <w:u w:val="single"/>
        </w:rPr>
        <w:t>HORAR</w:t>
      </w:r>
      <w:r w:rsidR="000B6522">
        <w:rPr>
          <w:rFonts w:ascii="Arial" w:hAnsi="Arial" w:cs="Arial"/>
          <w:b/>
          <w:sz w:val="20"/>
          <w:szCs w:val="20"/>
          <w:u w:val="single"/>
        </w:rPr>
        <w:t>IO DE ENTREGA DE 8:00 HRS A 14:</w:t>
      </w:r>
      <w:r w:rsidRPr="005A08D9">
        <w:rPr>
          <w:rFonts w:ascii="Arial" w:hAnsi="Arial" w:cs="Arial"/>
          <w:b/>
          <w:sz w:val="20"/>
          <w:szCs w:val="20"/>
          <w:u w:val="single"/>
        </w:rPr>
        <w:t>00 HRS</w:t>
      </w:r>
    </w:p>
    <w:p w:rsidR="000F0D81" w:rsidRDefault="000F0D81" w:rsidP="000F0D81">
      <w:pPr>
        <w:spacing w:after="0" w:line="240" w:lineRule="auto"/>
        <w:jc w:val="center"/>
        <w:rPr>
          <w:rFonts w:ascii="Arial" w:hAnsi="Arial" w:cs="Arial"/>
          <w:sz w:val="20"/>
          <w:szCs w:val="20"/>
        </w:rPr>
      </w:pPr>
    </w:p>
    <w:p w:rsidR="000F0D81" w:rsidRDefault="000F0D81" w:rsidP="000F0D81">
      <w:pPr>
        <w:spacing w:after="0" w:line="240" w:lineRule="auto"/>
        <w:jc w:val="center"/>
        <w:rPr>
          <w:rFonts w:ascii="Arial" w:hAnsi="Arial" w:cs="Arial"/>
          <w:sz w:val="20"/>
          <w:szCs w:val="20"/>
        </w:rPr>
      </w:pPr>
      <w:r w:rsidRPr="00C11DE0">
        <w:rPr>
          <w:rFonts w:ascii="Arial" w:hAnsi="Arial" w:cs="Arial"/>
          <w:sz w:val="20"/>
          <w:szCs w:val="20"/>
        </w:rPr>
        <w:t>LUGARES DE ENTREGA Y PAGO DEL IMSS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0"/>
        <w:gridCol w:w="3615"/>
        <w:gridCol w:w="4603"/>
      </w:tblGrid>
      <w:tr w:rsidR="00053D13" w:rsidRPr="005A08D9" w:rsidTr="00053D13">
        <w:trPr>
          <w:trHeight w:val="20"/>
          <w:tblHeader/>
        </w:trPr>
        <w:tc>
          <w:tcPr>
            <w:tcW w:w="1970" w:type="dxa"/>
            <w:shd w:val="clear" w:color="auto" w:fill="0F243E" w:themeFill="text2" w:themeFillShade="80"/>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DELEGACIÓN Y/O UMAE</w:t>
            </w:r>
          </w:p>
        </w:tc>
        <w:tc>
          <w:tcPr>
            <w:tcW w:w="3615" w:type="dxa"/>
            <w:shd w:val="clear" w:color="auto" w:fill="0F243E" w:themeFill="text2" w:themeFillShade="80"/>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p>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LUGAR DE ENTREGA</w:t>
            </w:r>
          </w:p>
        </w:tc>
        <w:tc>
          <w:tcPr>
            <w:tcW w:w="4603" w:type="dxa"/>
            <w:shd w:val="clear" w:color="auto" w:fill="0F243E" w:themeFill="text2" w:themeFillShade="80"/>
            <w:vAlign w:val="center"/>
            <w:hideMark/>
          </w:tcPr>
          <w:p w:rsidR="00053D13" w:rsidRPr="005A08D9" w:rsidRDefault="00053D13" w:rsidP="00053D13">
            <w:pPr>
              <w:tabs>
                <w:tab w:val="center" w:pos="2056"/>
                <w:tab w:val="left" w:pos="3270"/>
              </w:tabs>
              <w:spacing w:after="0" w:line="240" w:lineRule="auto"/>
              <w:jc w:val="left"/>
              <w:rPr>
                <w:rFonts w:ascii="Arial" w:eastAsia="Times New Roman" w:hAnsi="Arial" w:cs="Arial"/>
                <w:b/>
                <w:bCs/>
                <w:sz w:val="14"/>
                <w:szCs w:val="14"/>
                <w:lang w:eastAsia="es-MX"/>
              </w:rPr>
            </w:pPr>
          </w:p>
          <w:p w:rsidR="00053D13" w:rsidRPr="005A08D9" w:rsidRDefault="00053D13" w:rsidP="00053D13">
            <w:pPr>
              <w:tabs>
                <w:tab w:val="center" w:pos="2056"/>
                <w:tab w:val="left" w:pos="3270"/>
              </w:tabs>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LUGAR DE PAGO</w:t>
            </w:r>
          </w:p>
          <w:p w:rsidR="00053D13" w:rsidRPr="005A08D9" w:rsidRDefault="00053D13" w:rsidP="00053D13">
            <w:pPr>
              <w:tabs>
                <w:tab w:val="center" w:pos="2056"/>
                <w:tab w:val="left" w:pos="3270"/>
              </w:tabs>
              <w:spacing w:after="0" w:line="240" w:lineRule="auto"/>
              <w:jc w:val="left"/>
              <w:rPr>
                <w:rFonts w:ascii="Arial" w:eastAsia="Times New Roman" w:hAnsi="Arial" w:cs="Arial"/>
                <w:b/>
                <w:bCs/>
                <w:sz w:val="14"/>
                <w:szCs w:val="14"/>
                <w:lang w:eastAsia="es-MX"/>
              </w:rPr>
            </w:pPr>
          </w:p>
        </w:tc>
      </w:tr>
      <w:tr w:rsidR="00053D13" w:rsidRPr="005A08D9" w:rsidTr="00053D13">
        <w:trPr>
          <w:trHeight w:val="801"/>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AGUASCALIENTES</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 xml:space="preserve">ALMACÉN DELEGACIONAL </w:t>
            </w:r>
            <w:r w:rsidRPr="005A08D9">
              <w:rPr>
                <w:rFonts w:ascii="Arial" w:eastAsia="Times New Roman" w:hAnsi="Arial" w:cs="Arial"/>
                <w:sz w:val="14"/>
                <w:szCs w:val="14"/>
                <w:lang w:eastAsia="es-MX"/>
              </w:rPr>
              <w:br/>
              <w:t xml:space="preserve">CAROLINA VILLANUEVA NO. 314 </w:t>
            </w:r>
            <w:r w:rsidRPr="005A08D9">
              <w:rPr>
                <w:rFonts w:ascii="Arial" w:eastAsia="Times New Roman" w:hAnsi="Arial" w:cs="Arial"/>
                <w:sz w:val="14"/>
                <w:szCs w:val="14"/>
                <w:lang w:eastAsia="es-MX"/>
              </w:rPr>
              <w:br/>
              <w:t>CIUDAD INDUSTRIAL</w:t>
            </w:r>
            <w:r w:rsidRPr="005A08D9">
              <w:rPr>
                <w:rFonts w:ascii="Arial" w:eastAsia="Times New Roman" w:hAnsi="Arial" w:cs="Arial"/>
                <w:sz w:val="14"/>
                <w:szCs w:val="14"/>
                <w:lang w:eastAsia="es-MX"/>
              </w:rPr>
              <w:br/>
              <w:t>C.P. 20290   AGUASCALIENTES, AGS.</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w:t>
            </w:r>
            <w:r w:rsidRPr="005A08D9">
              <w:rPr>
                <w:rFonts w:ascii="Arial" w:eastAsia="Times New Roman" w:hAnsi="Arial" w:cs="Arial"/>
                <w:sz w:val="14"/>
                <w:szCs w:val="14"/>
                <w:lang w:eastAsia="es-MX"/>
              </w:rPr>
              <w:br/>
              <w:t>ALAMEDA NO. 704   COLONIA DEL TRABAJO</w:t>
            </w:r>
            <w:r w:rsidRPr="005A08D9">
              <w:rPr>
                <w:rFonts w:ascii="Arial" w:eastAsia="Times New Roman" w:hAnsi="Arial" w:cs="Arial"/>
                <w:sz w:val="14"/>
                <w:szCs w:val="14"/>
                <w:lang w:eastAsia="es-MX"/>
              </w:rPr>
              <w:br/>
              <w:t>C.P. 20180   AGUASCALIENTES, AGS.</w:t>
            </w:r>
          </w:p>
        </w:tc>
      </w:tr>
      <w:tr w:rsidR="00053D13" w:rsidRPr="005A08D9" w:rsidTr="00053D13">
        <w:trPr>
          <w:trHeight w:val="840"/>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BAJA CALIFORNIA NORTE</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w:t>
            </w:r>
            <w:r w:rsidRPr="005A08D9">
              <w:rPr>
                <w:rFonts w:ascii="Arial" w:eastAsia="Times New Roman" w:hAnsi="Arial" w:cs="Arial"/>
                <w:sz w:val="14"/>
                <w:szCs w:val="14"/>
                <w:lang w:eastAsia="es-MX"/>
              </w:rPr>
              <w:br/>
              <w:t>BLVD. LÁZARO CÁRDENAS NO. 3035</w:t>
            </w:r>
            <w:r w:rsidRPr="005A08D9">
              <w:rPr>
                <w:rFonts w:ascii="Arial" w:eastAsia="Times New Roman" w:hAnsi="Arial" w:cs="Arial"/>
                <w:sz w:val="14"/>
                <w:szCs w:val="14"/>
                <w:lang w:eastAsia="es-MX"/>
              </w:rPr>
              <w:br/>
              <w:t>FRENTE FRACC. NUEVO MEXICALI</w:t>
            </w:r>
            <w:r w:rsidRPr="005A08D9">
              <w:rPr>
                <w:rFonts w:ascii="Arial" w:eastAsia="Times New Roman" w:hAnsi="Arial" w:cs="Arial"/>
                <w:sz w:val="14"/>
                <w:szCs w:val="14"/>
                <w:lang w:eastAsia="es-MX"/>
              </w:rPr>
              <w:br/>
              <w:t>C. P. 21600    MEXICALI, B. C. N.</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w:t>
            </w:r>
            <w:r w:rsidRPr="005A08D9">
              <w:rPr>
                <w:rFonts w:ascii="Arial" w:eastAsia="Times New Roman" w:hAnsi="Arial" w:cs="Arial"/>
                <w:sz w:val="14"/>
                <w:szCs w:val="14"/>
                <w:lang w:eastAsia="es-MX"/>
              </w:rPr>
              <w:br/>
              <w:t>CALZ. CUAUHTÉMOC NO. 300  COL. AVIACIÓN</w:t>
            </w:r>
            <w:r w:rsidRPr="005A08D9">
              <w:rPr>
                <w:rFonts w:ascii="Arial" w:eastAsia="Times New Roman" w:hAnsi="Arial" w:cs="Arial"/>
                <w:sz w:val="14"/>
                <w:szCs w:val="14"/>
                <w:lang w:eastAsia="es-MX"/>
              </w:rPr>
              <w:br/>
              <w:t>C. P. 21230   MEXICALI, B. C. N.</w:t>
            </w:r>
          </w:p>
        </w:tc>
      </w:tr>
      <w:tr w:rsidR="00053D13" w:rsidRPr="005A08D9" w:rsidTr="00E971C9">
        <w:trPr>
          <w:trHeight w:val="1518"/>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BAJA CALIFORNIA SUR</w:t>
            </w:r>
          </w:p>
        </w:tc>
        <w:tc>
          <w:tcPr>
            <w:tcW w:w="3615" w:type="dxa"/>
            <w:vAlign w:val="center"/>
            <w:hideMark/>
          </w:tcPr>
          <w:p w:rsidR="00E971C9" w:rsidRDefault="00E971C9" w:rsidP="00053D13">
            <w:pPr>
              <w:spacing w:after="0" w:line="240" w:lineRule="auto"/>
              <w:jc w:val="left"/>
              <w:rPr>
                <w:rFonts w:ascii="Arial" w:eastAsia="Times New Roman" w:hAnsi="Arial" w:cs="Arial"/>
                <w:sz w:val="14"/>
                <w:szCs w:val="14"/>
                <w:lang w:eastAsia="es-MX"/>
              </w:rPr>
            </w:pPr>
          </w:p>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w:t>
            </w:r>
            <w:r w:rsidRPr="005A08D9">
              <w:rPr>
                <w:rFonts w:ascii="Arial" w:eastAsia="Times New Roman" w:hAnsi="Arial" w:cs="Arial"/>
                <w:sz w:val="14"/>
                <w:szCs w:val="14"/>
                <w:lang w:eastAsia="es-MX"/>
              </w:rPr>
              <w:br/>
              <w:t>CALLE CUAUHTÉMOC Y CARRANZA NO. 2415</w:t>
            </w:r>
            <w:r w:rsidRPr="005A08D9">
              <w:rPr>
                <w:rFonts w:ascii="Arial" w:eastAsia="Times New Roman" w:hAnsi="Arial" w:cs="Arial"/>
                <w:sz w:val="14"/>
                <w:szCs w:val="14"/>
                <w:lang w:eastAsia="es-MX"/>
              </w:rPr>
              <w:br/>
              <w:t>COL. LA RINCONADA     C. P. 23040</w:t>
            </w:r>
            <w:r w:rsidRPr="005A08D9">
              <w:rPr>
                <w:rFonts w:ascii="Arial" w:eastAsia="Times New Roman" w:hAnsi="Arial" w:cs="Arial"/>
                <w:sz w:val="14"/>
                <w:szCs w:val="14"/>
                <w:lang w:eastAsia="es-MX"/>
              </w:rPr>
              <w:br/>
              <w:t>LA PAZ, B. C. S.</w:t>
            </w:r>
          </w:p>
          <w:p w:rsidR="00053D13" w:rsidRPr="005A08D9" w:rsidRDefault="00053D13" w:rsidP="00053D13">
            <w:pPr>
              <w:spacing w:after="0" w:line="240" w:lineRule="auto"/>
              <w:jc w:val="left"/>
              <w:rPr>
                <w:rFonts w:ascii="Arial" w:eastAsia="Times New Roman" w:hAnsi="Arial" w:cs="Arial"/>
                <w:sz w:val="14"/>
                <w:szCs w:val="14"/>
                <w:lang w:eastAsia="es-MX"/>
              </w:rPr>
            </w:pPr>
          </w:p>
          <w:p w:rsidR="00053D13"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CALLE DR SERGIO NOYOLA MIRANDA S-N -RESERVA TERRITORIAL UMF35- GUERRERO NEGRO BC</w:t>
            </w:r>
          </w:p>
          <w:p w:rsidR="00E971C9" w:rsidRPr="005A08D9" w:rsidRDefault="00E971C9" w:rsidP="00053D13">
            <w:pPr>
              <w:spacing w:after="0" w:line="240" w:lineRule="auto"/>
              <w:jc w:val="left"/>
              <w:rPr>
                <w:rFonts w:ascii="Arial" w:eastAsia="Times New Roman" w:hAnsi="Arial" w:cs="Arial"/>
                <w:sz w:val="14"/>
                <w:szCs w:val="14"/>
                <w:lang w:eastAsia="es-MX"/>
              </w:rPr>
            </w:pP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w:t>
            </w:r>
            <w:r w:rsidRPr="005A08D9">
              <w:rPr>
                <w:rFonts w:ascii="Arial" w:eastAsia="Times New Roman" w:hAnsi="Arial" w:cs="Arial"/>
                <w:sz w:val="14"/>
                <w:szCs w:val="14"/>
                <w:lang w:eastAsia="es-MX"/>
              </w:rPr>
              <w:br/>
              <w:t>CALLE MADERO NO. 315 ENTRE HÉROES DEL 47 Y H. COLEGIO MILITAR</w:t>
            </w:r>
            <w:r w:rsidRPr="005A08D9">
              <w:rPr>
                <w:rFonts w:ascii="Arial" w:eastAsia="Times New Roman" w:hAnsi="Arial" w:cs="Arial"/>
                <w:sz w:val="14"/>
                <w:szCs w:val="14"/>
                <w:lang w:eastAsia="es-MX"/>
              </w:rPr>
              <w:br/>
              <w:t>COL. ESTERITO   C. P. 23020</w:t>
            </w:r>
          </w:p>
        </w:tc>
      </w:tr>
      <w:tr w:rsidR="00053D13" w:rsidRPr="005A08D9" w:rsidTr="00053D13">
        <w:trPr>
          <w:trHeight w:val="20"/>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CAMPECHE</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w:t>
            </w:r>
            <w:r w:rsidRPr="005A08D9">
              <w:rPr>
                <w:rFonts w:ascii="Arial" w:eastAsia="Times New Roman" w:hAnsi="Arial" w:cs="Arial"/>
                <w:sz w:val="14"/>
                <w:szCs w:val="14"/>
                <w:lang w:eastAsia="es-MX"/>
              </w:rPr>
              <w:br/>
              <w:t>CALLE NUEVA DEL SEGURO SOCIAL S/N</w:t>
            </w:r>
            <w:r w:rsidRPr="005A08D9">
              <w:rPr>
                <w:rFonts w:ascii="Arial" w:eastAsia="Times New Roman" w:hAnsi="Arial" w:cs="Arial"/>
                <w:sz w:val="14"/>
                <w:szCs w:val="14"/>
                <w:lang w:eastAsia="es-MX"/>
              </w:rPr>
              <w:br/>
              <w:t>COL. CENTRO   C. P. 24000   CAMPECHE, CAMP.</w:t>
            </w:r>
          </w:p>
        </w:tc>
        <w:tc>
          <w:tcPr>
            <w:tcW w:w="4603" w:type="dxa"/>
            <w:vAlign w:val="center"/>
            <w:hideMark/>
          </w:tcPr>
          <w:p w:rsidR="00E971C9" w:rsidRDefault="00E971C9" w:rsidP="00053D13">
            <w:pPr>
              <w:spacing w:after="0" w:line="240" w:lineRule="auto"/>
              <w:jc w:val="left"/>
              <w:rPr>
                <w:rFonts w:ascii="Arial" w:eastAsia="Times New Roman" w:hAnsi="Arial" w:cs="Arial"/>
                <w:sz w:val="14"/>
                <w:szCs w:val="14"/>
                <w:lang w:eastAsia="es-MX"/>
              </w:rPr>
            </w:pPr>
          </w:p>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w:t>
            </w:r>
            <w:r w:rsidRPr="005A08D9">
              <w:rPr>
                <w:rFonts w:ascii="Arial" w:eastAsia="Times New Roman" w:hAnsi="Arial" w:cs="Arial"/>
                <w:sz w:val="14"/>
                <w:szCs w:val="14"/>
                <w:lang w:eastAsia="es-MX"/>
              </w:rPr>
              <w:br/>
              <w:t>AV. LÓPEZ MATEOS S/N, ESQ. TALAMANTES Y QUINTANA ROO,</w:t>
            </w:r>
          </w:p>
          <w:p w:rsidR="00053D13"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C.P. 24000, CAMPECHE, CAMP.</w:t>
            </w:r>
          </w:p>
          <w:p w:rsidR="00E971C9" w:rsidRPr="005A08D9" w:rsidRDefault="00E971C9" w:rsidP="00053D13">
            <w:pPr>
              <w:spacing w:after="0" w:line="240" w:lineRule="auto"/>
              <w:jc w:val="left"/>
              <w:rPr>
                <w:rFonts w:ascii="Arial" w:eastAsia="Times New Roman" w:hAnsi="Arial" w:cs="Arial"/>
                <w:sz w:val="14"/>
                <w:szCs w:val="14"/>
                <w:highlight w:val="yellow"/>
                <w:lang w:eastAsia="es-MX"/>
              </w:rPr>
            </w:pPr>
          </w:p>
        </w:tc>
      </w:tr>
      <w:tr w:rsidR="00053D13" w:rsidRPr="005A08D9" w:rsidTr="00D55935">
        <w:trPr>
          <w:trHeight w:val="1070"/>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COAHUILA</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w:t>
            </w:r>
            <w:r w:rsidRPr="005A08D9">
              <w:rPr>
                <w:rFonts w:ascii="Arial" w:eastAsia="Times New Roman" w:hAnsi="Arial" w:cs="Arial"/>
                <w:sz w:val="14"/>
                <w:szCs w:val="14"/>
                <w:lang w:eastAsia="es-MX"/>
              </w:rPr>
              <w:br/>
              <w:t>CARRETERA ANTIGUA ARTEAGA Y LIBRAMIENTO LÓPEZ PORTILLO</w:t>
            </w:r>
            <w:r w:rsidRPr="005A08D9">
              <w:rPr>
                <w:rFonts w:ascii="Arial" w:eastAsia="Times New Roman" w:hAnsi="Arial" w:cs="Arial"/>
                <w:sz w:val="14"/>
                <w:szCs w:val="14"/>
                <w:lang w:eastAsia="es-MX"/>
              </w:rPr>
              <w:br/>
              <w:t> C.P. 25015    ARTEAGA, COAH.</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w:t>
            </w:r>
            <w:r w:rsidRPr="005A08D9">
              <w:rPr>
                <w:rFonts w:ascii="Arial" w:eastAsia="Times New Roman" w:hAnsi="Arial" w:cs="Arial"/>
                <w:sz w:val="14"/>
                <w:szCs w:val="14"/>
                <w:lang w:eastAsia="es-MX"/>
              </w:rPr>
              <w:br/>
              <w:t>BLVD. VENUSTIANO CARRANZA 2809 ESQ. PERIFÉRICO LUIS ECHEVERRÍA ÁLVAREZ   COLONIA LA SALLE    C.P. 25280</w:t>
            </w:r>
            <w:r w:rsidRPr="005A08D9">
              <w:rPr>
                <w:rFonts w:ascii="Arial" w:eastAsia="Times New Roman" w:hAnsi="Arial" w:cs="Arial"/>
                <w:sz w:val="14"/>
                <w:szCs w:val="14"/>
                <w:lang w:eastAsia="es-MX"/>
              </w:rPr>
              <w:br/>
              <w:t>SALTILLO, COAH.</w:t>
            </w:r>
          </w:p>
        </w:tc>
      </w:tr>
      <w:tr w:rsidR="00053D13" w:rsidRPr="005A08D9" w:rsidTr="00053D13">
        <w:trPr>
          <w:trHeight w:val="726"/>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COLIMA</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w:t>
            </w:r>
            <w:r w:rsidRPr="005A08D9">
              <w:rPr>
                <w:rFonts w:ascii="Arial" w:eastAsia="Times New Roman" w:hAnsi="Arial" w:cs="Arial"/>
                <w:sz w:val="14"/>
                <w:szCs w:val="14"/>
                <w:lang w:eastAsia="es-MX"/>
              </w:rPr>
              <w:br/>
              <w:t>CALLE ZARAGOZA NO.199</w:t>
            </w:r>
            <w:r w:rsidRPr="005A08D9">
              <w:rPr>
                <w:rFonts w:ascii="Arial" w:eastAsia="Times New Roman" w:hAnsi="Arial" w:cs="Arial"/>
                <w:sz w:val="14"/>
                <w:szCs w:val="14"/>
                <w:lang w:eastAsia="es-MX"/>
              </w:rPr>
              <w:br/>
              <w:t xml:space="preserve">COL. LA ALTA VILLA   C. P. 28987 </w:t>
            </w:r>
            <w:r w:rsidRPr="005A08D9">
              <w:rPr>
                <w:rFonts w:ascii="Arial" w:eastAsia="Times New Roman" w:hAnsi="Arial" w:cs="Arial"/>
                <w:sz w:val="14"/>
                <w:szCs w:val="14"/>
                <w:lang w:eastAsia="es-MX"/>
              </w:rPr>
              <w:br/>
              <w:t>CIUDAD VILLA DE ÁLVAREZ COLIMA, COL.</w:t>
            </w:r>
          </w:p>
        </w:tc>
        <w:tc>
          <w:tcPr>
            <w:tcW w:w="4603" w:type="dxa"/>
            <w:vAlign w:val="center"/>
            <w:hideMark/>
          </w:tcPr>
          <w:p w:rsidR="00E971C9" w:rsidRDefault="00E971C9" w:rsidP="00053D13">
            <w:pPr>
              <w:spacing w:after="0" w:line="240" w:lineRule="auto"/>
              <w:jc w:val="left"/>
              <w:rPr>
                <w:rFonts w:ascii="Arial" w:eastAsia="Times New Roman" w:hAnsi="Arial" w:cs="Arial"/>
                <w:sz w:val="14"/>
                <w:szCs w:val="14"/>
                <w:lang w:eastAsia="es-MX"/>
              </w:rPr>
            </w:pPr>
          </w:p>
          <w:p w:rsidR="00053D13"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w:t>
            </w:r>
            <w:r w:rsidRPr="005A08D9">
              <w:rPr>
                <w:rFonts w:ascii="Arial" w:eastAsia="Times New Roman" w:hAnsi="Arial" w:cs="Arial"/>
                <w:sz w:val="14"/>
                <w:szCs w:val="14"/>
                <w:lang w:eastAsia="es-MX"/>
              </w:rPr>
              <w:br/>
              <w:t>CALLE ZARAGOZA NO. 62 COL. CENTRO CP. 28000</w:t>
            </w:r>
            <w:r w:rsidRPr="005A08D9">
              <w:rPr>
                <w:rFonts w:ascii="Arial" w:eastAsia="Times New Roman" w:hAnsi="Arial" w:cs="Arial"/>
                <w:sz w:val="14"/>
                <w:szCs w:val="14"/>
                <w:lang w:eastAsia="es-MX"/>
              </w:rPr>
              <w:br/>
              <w:t>COLIMA, COL.</w:t>
            </w:r>
          </w:p>
          <w:p w:rsidR="00E971C9" w:rsidRPr="005A08D9" w:rsidRDefault="00E971C9" w:rsidP="00053D13">
            <w:pPr>
              <w:spacing w:after="0" w:line="240" w:lineRule="auto"/>
              <w:jc w:val="left"/>
              <w:rPr>
                <w:rFonts w:ascii="Arial" w:eastAsia="Times New Roman" w:hAnsi="Arial" w:cs="Arial"/>
                <w:sz w:val="14"/>
                <w:szCs w:val="14"/>
                <w:lang w:eastAsia="es-MX"/>
              </w:rPr>
            </w:pPr>
          </w:p>
        </w:tc>
      </w:tr>
      <w:tr w:rsidR="00053D13" w:rsidRPr="005A08D9" w:rsidTr="00053D13">
        <w:trPr>
          <w:trHeight w:val="695"/>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CHIAPAS</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 TAPACHULA</w:t>
            </w:r>
            <w:r w:rsidRPr="005A08D9">
              <w:rPr>
                <w:rFonts w:ascii="Arial" w:eastAsia="Times New Roman" w:hAnsi="Arial" w:cs="Arial"/>
                <w:sz w:val="14"/>
                <w:szCs w:val="14"/>
                <w:lang w:eastAsia="es-MX"/>
              </w:rPr>
              <w:br/>
              <w:t>LIBRAMIENTO SUR DE TAPACHULA KM 4.0</w:t>
            </w:r>
            <w:r w:rsidRPr="005A08D9">
              <w:rPr>
                <w:rFonts w:ascii="Arial" w:eastAsia="Times New Roman" w:hAnsi="Arial" w:cs="Arial"/>
                <w:sz w:val="14"/>
                <w:szCs w:val="14"/>
                <w:lang w:eastAsia="es-MX"/>
              </w:rPr>
              <w:br/>
              <w:t>PARQUE INDUSTRIAL LOS MANGOS</w:t>
            </w:r>
            <w:r w:rsidRPr="005A08D9">
              <w:rPr>
                <w:rFonts w:ascii="Arial" w:eastAsia="Times New Roman" w:hAnsi="Arial" w:cs="Arial"/>
                <w:sz w:val="14"/>
                <w:szCs w:val="14"/>
                <w:lang w:eastAsia="es-MX"/>
              </w:rPr>
              <w:br/>
              <w:t>TAPACHULA, CHIS.</w:t>
            </w:r>
          </w:p>
        </w:tc>
        <w:tc>
          <w:tcPr>
            <w:tcW w:w="4603" w:type="dxa"/>
            <w:vAlign w:val="center"/>
            <w:hideMark/>
          </w:tcPr>
          <w:p w:rsidR="00053D13"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w:t>
            </w:r>
            <w:r w:rsidRPr="005A08D9">
              <w:rPr>
                <w:rFonts w:ascii="Arial" w:eastAsia="Times New Roman" w:hAnsi="Arial" w:cs="Arial"/>
                <w:sz w:val="14"/>
                <w:szCs w:val="14"/>
                <w:lang w:eastAsia="es-MX"/>
              </w:rPr>
              <w:br/>
              <w:t>CARRETERA COSTERA Y ANILLO PERIFÉRICO S/N</w:t>
            </w:r>
            <w:r w:rsidRPr="005A08D9">
              <w:rPr>
                <w:rFonts w:ascii="Arial" w:eastAsia="Times New Roman" w:hAnsi="Arial" w:cs="Arial"/>
                <w:sz w:val="14"/>
                <w:szCs w:val="14"/>
                <w:lang w:eastAsia="es-MX"/>
              </w:rPr>
              <w:br/>
              <w:t>COL. CENTRO   C. P. 30700    TAPACHULA, CHIS.</w:t>
            </w:r>
          </w:p>
          <w:p w:rsidR="00E971C9" w:rsidRPr="005A08D9" w:rsidRDefault="00E971C9" w:rsidP="00053D13">
            <w:pPr>
              <w:spacing w:after="0" w:line="240" w:lineRule="auto"/>
              <w:jc w:val="left"/>
              <w:rPr>
                <w:rFonts w:ascii="Arial" w:eastAsia="Times New Roman" w:hAnsi="Arial" w:cs="Arial"/>
                <w:sz w:val="14"/>
                <w:szCs w:val="14"/>
                <w:lang w:eastAsia="es-MX"/>
              </w:rPr>
            </w:pPr>
          </w:p>
        </w:tc>
      </w:tr>
      <w:tr w:rsidR="00053D13" w:rsidRPr="005A08D9" w:rsidTr="00A77F3F">
        <w:trPr>
          <w:trHeight w:val="967"/>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lastRenderedPageBreak/>
              <w:t>CHIAPAS</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SUBDELEGACIONAL EN TUXTLA GUTIÉRREZ, CHIAPAS</w:t>
            </w:r>
            <w:r w:rsidRPr="005A08D9">
              <w:rPr>
                <w:rFonts w:ascii="Arial" w:eastAsia="Times New Roman" w:hAnsi="Arial" w:cs="Arial"/>
                <w:sz w:val="14"/>
                <w:szCs w:val="14"/>
                <w:lang w:eastAsia="es-MX"/>
              </w:rPr>
              <w:br/>
              <w:t>CARRETERA TUXTLA GUTIÉRREZ-SAN CRISTÓBAL KM 7.0</w:t>
            </w:r>
            <w:r w:rsidRPr="005A08D9">
              <w:rPr>
                <w:rFonts w:ascii="Arial" w:eastAsia="Times New Roman" w:hAnsi="Arial" w:cs="Arial"/>
                <w:sz w:val="14"/>
                <w:szCs w:val="14"/>
                <w:lang w:eastAsia="es-MX"/>
              </w:rPr>
              <w:br/>
              <w:t xml:space="preserve"> TUXTLA GUTIÉRREZ, CHIAPAS</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w:t>
            </w:r>
            <w:r w:rsidRPr="005A08D9">
              <w:rPr>
                <w:rFonts w:ascii="Arial" w:eastAsia="Times New Roman" w:hAnsi="Arial" w:cs="Arial"/>
                <w:sz w:val="14"/>
                <w:szCs w:val="14"/>
                <w:lang w:eastAsia="es-MX"/>
              </w:rPr>
              <w:br/>
              <w:t>CARRETERA COSTERA Y ANILLO PERIFÉRICO S/N</w:t>
            </w:r>
            <w:r w:rsidRPr="005A08D9">
              <w:rPr>
                <w:rFonts w:ascii="Arial" w:eastAsia="Times New Roman" w:hAnsi="Arial" w:cs="Arial"/>
                <w:sz w:val="14"/>
                <w:szCs w:val="14"/>
                <w:lang w:eastAsia="es-MX"/>
              </w:rPr>
              <w:br/>
              <w:t>COL. CENTRO   C. P. 30700    TAPACHULA, CHIS.</w:t>
            </w:r>
          </w:p>
        </w:tc>
      </w:tr>
      <w:tr w:rsidR="00053D13" w:rsidRPr="005A08D9" w:rsidTr="00053D13">
        <w:trPr>
          <w:trHeight w:val="20"/>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CHIHUAHUA</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w:t>
            </w:r>
            <w:r w:rsidRPr="005A08D9">
              <w:rPr>
                <w:rFonts w:ascii="Arial" w:eastAsia="Times New Roman" w:hAnsi="Arial" w:cs="Arial"/>
                <w:sz w:val="14"/>
                <w:szCs w:val="14"/>
                <w:lang w:eastAsia="es-MX"/>
              </w:rPr>
              <w:br/>
              <w:t>PRIVADA DE SANTA ROSA NOS. 21 Y 23</w:t>
            </w:r>
            <w:r w:rsidRPr="005A08D9">
              <w:rPr>
                <w:rFonts w:ascii="Arial" w:eastAsia="Times New Roman" w:hAnsi="Arial" w:cs="Arial"/>
                <w:sz w:val="14"/>
                <w:szCs w:val="14"/>
                <w:lang w:eastAsia="es-MX"/>
              </w:rPr>
              <w:br/>
              <w:t>COLONIA NOMBRE DE DIOS   C.P. 31110</w:t>
            </w:r>
            <w:r w:rsidRPr="005A08D9">
              <w:rPr>
                <w:rFonts w:ascii="Arial" w:eastAsia="Times New Roman" w:hAnsi="Arial" w:cs="Arial"/>
                <w:sz w:val="14"/>
                <w:szCs w:val="14"/>
                <w:lang w:eastAsia="es-MX"/>
              </w:rPr>
              <w:br/>
              <w:t>CHIHUAHUA, CHIH.</w:t>
            </w:r>
          </w:p>
        </w:tc>
        <w:tc>
          <w:tcPr>
            <w:tcW w:w="4603" w:type="dxa"/>
            <w:vAlign w:val="center"/>
            <w:hideMark/>
          </w:tcPr>
          <w:p w:rsidR="00E971C9" w:rsidRDefault="00E971C9" w:rsidP="00053D13">
            <w:pPr>
              <w:spacing w:after="0" w:line="240" w:lineRule="auto"/>
              <w:jc w:val="left"/>
              <w:rPr>
                <w:rFonts w:ascii="Arial" w:eastAsia="Times New Roman" w:hAnsi="Arial" w:cs="Arial"/>
                <w:sz w:val="14"/>
                <w:szCs w:val="14"/>
                <w:lang w:eastAsia="es-MX"/>
              </w:rPr>
            </w:pPr>
          </w:p>
          <w:p w:rsidR="00053D13"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w:t>
            </w:r>
            <w:r w:rsidRPr="005A08D9">
              <w:rPr>
                <w:rFonts w:ascii="Arial" w:eastAsia="Times New Roman" w:hAnsi="Arial" w:cs="Arial"/>
                <w:sz w:val="14"/>
                <w:szCs w:val="14"/>
                <w:lang w:eastAsia="es-MX"/>
              </w:rPr>
              <w:br/>
              <w:t>AV. UNIVERSIDAD NO 1101   COLONIA CENTRO   C.P. 31000</w:t>
            </w:r>
            <w:r w:rsidRPr="005A08D9">
              <w:rPr>
                <w:rFonts w:ascii="Arial" w:eastAsia="Times New Roman" w:hAnsi="Arial" w:cs="Arial"/>
                <w:sz w:val="14"/>
                <w:szCs w:val="14"/>
                <w:lang w:eastAsia="es-MX"/>
              </w:rPr>
              <w:br/>
              <w:t>CHIHUAHUA, CHIH.</w:t>
            </w:r>
          </w:p>
          <w:p w:rsidR="00E971C9" w:rsidRPr="005A08D9" w:rsidRDefault="00E971C9" w:rsidP="00053D13">
            <w:pPr>
              <w:spacing w:after="0" w:line="240" w:lineRule="auto"/>
              <w:jc w:val="left"/>
              <w:rPr>
                <w:rFonts w:ascii="Arial" w:eastAsia="Times New Roman" w:hAnsi="Arial" w:cs="Arial"/>
                <w:sz w:val="14"/>
                <w:szCs w:val="14"/>
                <w:lang w:eastAsia="es-MX"/>
              </w:rPr>
            </w:pPr>
          </w:p>
        </w:tc>
      </w:tr>
      <w:tr w:rsidR="00053D13" w:rsidRPr="005A08D9" w:rsidTr="00053D13">
        <w:trPr>
          <w:trHeight w:val="20"/>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DURANGO</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w:t>
            </w:r>
            <w:r w:rsidRPr="005A08D9">
              <w:rPr>
                <w:rFonts w:ascii="Arial" w:eastAsia="Times New Roman" w:hAnsi="Arial" w:cs="Arial"/>
                <w:sz w:val="14"/>
                <w:szCs w:val="14"/>
                <w:lang w:eastAsia="es-MX"/>
              </w:rPr>
              <w:br/>
              <w:t>CARRETERA DURANGO-MÉXICO KM 5</w:t>
            </w:r>
            <w:r w:rsidRPr="005A08D9">
              <w:rPr>
                <w:rFonts w:ascii="Arial" w:eastAsia="Times New Roman" w:hAnsi="Arial" w:cs="Arial"/>
                <w:sz w:val="14"/>
                <w:szCs w:val="14"/>
                <w:lang w:eastAsia="es-MX"/>
              </w:rPr>
              <w:br/>
              <w:t>COLONIA 15 DE OCTUBRE   C.P. 34285</w:t>
            </w:r>
            <w:r w:rsidRPr="005A08D9">
              <w:rPr>
                <w:rFonts w:ascii="Arial" w:eastAsia="Times New Roman" w:hAnsi="Arial" w:cs="Arial"/>
                <w:sz w:val="14"/>
                <w:szCs w:val="14"/>
                <w:lang w:eastAsia="es-MX"/>
              </w:rPr>
              <w:br/>
              <w:t>DURANGO, DGO.</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w:t>
            </w:r>
            <w:r w:rsidRPr="005A08D9">
              <w:rPr>
                <w:rFonts w:ascii="Arial" w:eastAsia="Times New Roman" w:hAnsi="Arial" w:cs="Arial"/>
                <w:sz w:val="14"/>
                <w:szCs w:val="14"/>
                <w:lang w:eastAsia="es-MX"/>
              </w:rPr>
              <w:br/>
              <w:t>CALLE JUÁREZ NO 104 SUR 1ER. PISO   ZONA CENTRO C.P.34000</w:t>
            </w:r>
            <w:r w:rsidRPr="005A08D9">
              <w:rPr>
                <w:rFonts w:ascii="Arial" w:eastAsia="Times New Roman" w:hAnsi="Arial" w:cs="Arial"/>
                <w:sz w:val="14"/>
                <w:szCs w:val="14"/>
                <w:lang w:eastAsia="es-MX"/>
              </w:rPr>
              <w:br/>
              <w:t>DURANGO, DGO.</w:t>
            </w:r>
          </w:p>
        </w:tc>
      </w:tr>
      <w:tr w:rsidR="00053D13" w:rsidRPr="005A08D9" w:rsidTr="00053D13">
        <w:trPr>
          <w:trHeight w:val="20"/>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GUANAJUATO</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w:t>
            </w:r>
            <w:r w:rsidRPr="005A08D9">
              <w:rPr>
                <w:rFonts w:ascii="Arial" w:eastAsia="Times New Roman" w:hAnsi="Arial" w:cs="Arial"/>
                <w:sz w:val="14"/>
                <w:szCs w:val="14"/>
                <w:lang w:eastAsia="es-MX"/>
              </w:rPr>
              <w:br/>
              <w:t>CALLE ESPAÑA ESQ. CALLE SUECIA</w:t>
            </w:r>
            <w:r w:rsidRPr="005A08D9">
              <w:rPr>
                <w:rFonts w:ascii="Arial" w:eastAsia="Times New Roman" w:hAnsi="Arial" w:cs="Arial"/>
                <w:sz w:val="14"/>
                <w:szCs w:val="14"/>
                <w:lang w:eastAsia="es-MX"/>
              </w:rPr>
              <w:br/>
              <w:t>FRACC. LOS PARAÍSOS   C. P. 37320</w:t>
            </w:r>
            <w:r w:rsidRPr="005A08D9">
              <w:rPr>
                <w:rFonts w:ascii="Arial" w:eastAsia="Times New Roman" w:hAnsi="Arial" w:cs="Arial"/>
                <w:sz w:val="14"/>
                <w:szCs w:val="14"/>
                <w:lang w:eastAsia="es-MX"/>
              </w:rPr>
              <w:br/>
              <w:t>LEÓN, GTO.</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w:t>
            </w:r>
            <w:r w:rsidRPr="005A08D9">
              <w:rPr>
                <w:rFonts w:ascii="Arial" w:eastAsia="Times New Roman" w:hAnsi="Arial" w:cs="Arial"/>
                <w:sz w:val="14"/>
                <w:szCs w:val="14"/>
                <w:lang w:eastAsia="es-MX"/>
              </w:rPr>
              <w:br/>
              <w:t>BLVD. ADOLFO LÓPEZ MATEOS S/N ESQ. PASEO DE LOS INSURGENTES S/N</w:t>
            </w:r>
            <w:r w:rsidRPr="005A08D9">
              <w:rPr>
                <w:rFonts w:ascii="Arial" w:eastAsia="Times New Roman" w:hAnsi="Arial" w:cs="Arial"/>
                <w:sz w:val="14"/>
                <w:szCs w:val="14"/>
                <w:lang w:eastAsia="es-MX"/>
              </w:rPr>
              <w:br/>
              <w:t>FRACC. LOS PARAÍSOS   C. P. 37320</w:t>
            </w:r>
            <w:r w:rsidRPr="005A08D9">
              <w:rPr>
                <w:rFonts w:ascii="Arial" w:eastAsia="Times New Roman" w:hAnsi="Arial" w:cs="Arial"/>
                <w:sz w:val="14"/>
                <w:szCs w:val="14"/>
                <w:lang w:eastAsia="es-MX"/>
              </w:rPr>
              <w:br/>
              <w:t>TEL. 01 477 717 5474, LEÓN, GTO.</w:t>
            </w:r>
          </w:p>
        </w:tc>
      </w:tr>
      <w:tr w:rsidR="00053D13" w:rsidRPr="005A08D9" w:rsidTr="00053D13">
        <w:trPr>
          <w:trHeight w:val="851"/>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GUERRERO</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 AV. RUÍZ CORTINES S/N FRENTE A LA ESCUELA DE SOCIALES  COL. INFONAVIT ALTA PROGRESO ACAPULCO, GRO.   C.P. 39610</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 CUAUHTÉMOC NO. 95 COL. CENTRO ACAPULCO, GRO.   C.P. 39300</w:t>
            </w:r>
          </w:p>
        </w:tc>
      </w:tr>
      <w:tr w:rsidR="00053D13" w:rsidRPr="005A08D9" w:rsidTr="00E971C9">
        <w:trPr>
          <w:trHeight w:val="841"/>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HIDALGO</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 CALLE ARBOLEDA NO. 115 COLONIA INDUSTRIAL LA PAZ C. P. 42080 PACHUCA, HGO.</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 PROLONGACIÓN. AV. MADERO NO. 407</w:t>
            </w:r>
          </w:p>
          <w:p w:rsidR="00053D13"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COL. CÉSPEDES REFORMA, C.P. 42090, PACHUCA, HGO.</w:t>
            </w:r>
          </w:p>
          <w:p w:rsidR="003D3EAB" w:rsidRPr="005A08D9" w:rsidRDefault="003D3EAB" w:rsidP="00053D13">
            <w:pPr>
              <w:spacing w:after="0" w:line="240" w:lineRule="auto"/>
              <w:jc w:val="left"/>
              <w:rPr>
                <w:rFonts w:ascii="Arial" w:eastAsia="Times New Roman" w:hAnsi="Arial" w:cs="Arial"/>
                <w:sz w:val="14"/>
                <w:szCs w:val="14"/>
                <w:lang w:eastAsia="es-MX"/>
              </w:rPr>
            </w:pPr>
          </w:p>
        </w:tc>
      </w:tr>
      <w:tr w:rsidR="00053D13" w:rsidRPr="005A08D9" w:rsidTr="00E971C9">
        <w:trPr>
          <w:trHeight w:val="737"/>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JALISCO</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 ANILLO PERIFÉRICO SUR NO. 8000 COL. STA. MARÍA TEQUEPEXPAN   C. P. 45600 TLAQUEPAQUE, JAL.</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 CALLE BELISARIO DOMÍNGUEZ NO. 1000 ESQ SIERRA MORENA COL. INDEPENDENCIA   C. P. 44340    GUADALAJARA, JAL.</w:t>
            </w:r>
          </w:p>
        </w:tc>
      </w:tr>
      <w:tr w:rsidR="00053D13" w:rsidRPr="005A08D9" w:rsidTr="00053D13">
        <w:trPr>
          <w:trHeight w:val="878"/>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ESTADO DE MÉXICO ORIENTE</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 LA COORDINACIÓN DE  ABASTECIMIENTO Y  EQUIPAMIENTO PONIENTE 146 NO. 825  COL. INDUSTRIAL VALLEJO  CÓDIGO POSTAL 02300   DELEGACIÓN AZCAPOTZALCO, DISTRITO</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JEFATURA DE SERVICIOS DE FINANZAS CALLE 4 NO. 25 PRIMER PISO  FRACCIONAMIENTO INDUSTRIAL ALCE BLANCO MUNICIPIO DE NAUCALPAN EDO. MÉX.</w:t>
            </w:r>
          </w:p>
        </w:tc>
      </w:tr>
      <w:tr w:rsidR="00053D13" w:rsidRPr="005A08D9" w:rsidTr="003D3EAB">
        <w:trPr>
          <w:trHeight w:val="913"/>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ESTADO DE MÉXICO PONIENTE</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COORDINACIÓN DE ABASTECIMIENTO Y EQUIPAMIENTO VIALIDAD TOLUCA METEPEC KM. 4.5 BARRIO DEL ESPÍRITU SANTO,  COL. LA MICHOACANA, METEPEC, EDO.   DE MÉX, C.P. 52140</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JEFATURA DE FINANZAS CALLE JOSEFA ORTÍZ DE DOMÍNGUEZ ESQ. MIGUEL HIDALGO Y COSTILLA, COL. CENTRO, TOLUCA, MÉX. C.P. 50000</w:t>
            </w:r>
          </w:p>
        </w:tc>
      </w:tr>
      <w:tr w:rsidR="00053D13" w:rsidRPr="005A08D9" w:rsidTr="00053D13">
        <w:trPr>
          <w:trHeight w:val="747"/>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Pr>
                <w:rFonts w:ascii="Arial" w:eastAsia="Times New Roman" w:hAnsi="Arial" w:cs="Arial"/>
                <w:b/>
                <w:bCs/>
                <w:sz w:val="14"/>
                <w:szCs w:val="14"/>
                <w:lang w:eastAsia="es-MX"/>
              </w:rPr>
              <w:t>MICHOACÁ</w:t>
            </w:r>
            <w:r w:rsidRPr="005A08D9">
              <w:rPr>
                <w:rFonts w:ascii="Arial" w:eastAsia="Times New Roman" w:hAnsi="Arial" w:cs="Arial"/>
                <w:b/>
                <w:bCs/>
                <w:sz w:val="14"/>
                <w:szCs w:val="14"/>
                <w:lang w:eastAsia="es-MX"/>
              </w:rPr>
              <w:t>N</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 MANUEL PÉREZ CORONADO ESQ. JESÚS SANSÓN FLORES S/N.  COL. INFONAVIT CAMELINAS CP. 58290, MORELIA, MICHOACÁN</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JEFATURA DE FINANZAS AVENIDA FRANCISCO I. MADERO PONIENTE, COL. CENTRO 1200, C.P. 58000, MORELIA, MICHOACÁN</w:t>
            </w:r>
          </w:p>
        </w:tc>
      </w:tr>
      <w:tr w:rsidR="00053D13" w:rsidRPr="005A08D9" w:rsidTr="00053D13">
        <w:trPr>
          <w:trHeight w:val="970"/>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MORELOS</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COORDINACIÓN DE ABASTECIMIENTO Y EQUIPAMIENTO - ALMACÉN DELEGACIONAL AV. PLAN DE AYALA ESQ. AV. CENTRAL S/N COL. CUAUHNAUAC  CÓDIGO POSTAL 62430 CUERNAVACA MORELOS</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 BLV. BENITO JUÁREZ NO. 18 PRIMER PISO CÓDIGO POSTAL   62000 COL. CENTRO   CUERNAVACA MORELOS</w:t>
            </w:r>
          </w:p>
        </w:tc>
      </w:tr>
      <w:tr w:rsidR="00053D13" w:rsidRPr="005A08D9" w:rsidTr="00E971C9">
        <w:trPr>
          <w:trHeight w:val="673"/>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NAYARIT</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 RETORNO NO. 72 COL. OBRERA   C. P. 63120   TEPIC, NAY.</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 CALZADA DEL EJERCITO NACIONAL NO. 14 COL. FRAY JUNÍPERO SERRA C. P. 63166   TEPIC, NAY.</w:t>
            </w:r>
          </w:p>
        </w:tc>
      </w:tr>
      <w:tr w:rsidR="00053D13" w:rsidRPr="005A08D9" w:rsidTr="003D3EAB">
        <w:trPr>
          <w:trHeight w:val="589"/>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Pr>
                <w:rFonts w:ascii="Arial" w:eastAsia="Times New Roman" w:hAnsi="Arial" w:cs="Arial"/>
                <w:b/>
                <w:bCs/>
                <w:sz w:val="14"/>
                <w:szCs w:val="14"/>
                <w:lang w:eastAsia="es-MX"/>
              </w:rPr>
              <w:t>NUEVO LEÓ</w:t>
            </w:r>
            <w:r w:rsidRPr="005A08D9">
              <w:rPr>
                <w:rFonts w:ascii="Arial" w:eastAsia="Times New Roman" w:hAnsi="Arial" w:cs="Arial"/>
                <w:b/>
                <w:bCs/>
                <w:sz w:val="14"/>
                <w:szCs w:val="14"/>
                <w:lang w:eastAsia="es-MX"/>
              </w:rPr>
              <w:t>N</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 MANUEL L. BARRAGÁN NO. 4850 NTE. COLONIA HIDALGO  C.P. 64260 MONTERREY, N.L.</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 CALLE PROF. RAFAEL RAMÍREZ ORIENTE NO. 1950, C.P.. 64000, MONTERREY, N.L.</w:t>
            </w:r>
          </w:p>
        </w:tc>
      </w:tr>
      <w:tr w:rsidR="00053D13" w:rsidRPr="005A08D9" w:rsidTr="00E971C9">
        <w:trPr>
          <w:trHeight w:val="791"/>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OAXACA</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 PARAJE LA VÍA S/N KM 3 CARRETERA OAXACA-ZAACHILA C. P. 68160   XOXOCOTLAN,  OAX.</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 CALZADA PORFIRIO DÍAZ NO. 803, COL. CENTRO, C.P. 68000</w:t>
            </w:r>
          </w:p>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OAXACA, OAX.</w:t>
            </w:r>
          </w:p>
        </w:tc>
      </w:tr>
      <w:tr w:rsidR="00053D13" w:rsidRPr="005A08D9" w:rsidTr="00053D13">
        <w:trPr>
          <w:trHeight w:val="611"/>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PUEBLA</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 CALLE 5 DE FEBRERO ORIENTE NO. 107 COL. SAN FELIPE HUEYOTLIPAN C. P. 72030   PUEBLA, PUE.</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 CALLE 4 NORTE NO. 2005 C. P. 72000    PUEBLA, PUE. COL. CENTRO</w:t>
            </w:r>
          </w:p>
        </w:tc>
      </w:tr>
      <w:tr w:rsidR="00053D13" w:rsidRPr="005A08D9" w:rsidTr="00E971C9">
        <w:trPr>
          <w:trHeight w:val="750"/>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Pr>
                <w:rFonts w:ascii="Arial" w:eastAsia="Times New Roman" w:hAnsi="Arial" w:cs="Arial"/>
                <w:b/>
                <w:bCs/>
                <w:sz w:val="14"/>
                <w:szCs w:val="14"/>
                <w:lang w:eastAsia="es-MX"/>
              </w:rPr>
              <w:lastRenderedPageBreak/>
              <w:t>QUERÉ</w:t>
            </w:r>
            <w:r w:rsidRPr="005A08D9">
              <w:rPr>
                <w:rFonts w:ascii="Arial" w:eastAsia="Times New Roman" w:hAnsi="Arial" w:cs="Arial"/>
                <w:b/>
                <w:bCs/>
                <w:sz w:val="14"/>
                <w:szCs w:val="14"/>
                <w:lang w:eastAsia="es-MX"/>
              </w:rPr>
              <w:t>TARO</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 EN QUERÉTARO AV. MESQUITAL NO. 6 COL. SAN PABLO   QUERÉTARO, QRO CÓDIGO POSTAL 76130</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 FERNANDO DE LOYOLA NO. 101, COL. SAN ÁNGEL, C.P. 76030, QUERÉTARO, QRO.</w:t>
            </w:r>
          </w:p>
        </w:tc>
      </w:tr>
      <w:tr w:rsidR="00053D13" w:rsidRPr="005A08D9" w:rsidTr="00E971C9">
        <w:trPr>
          <w:trHeight w:val="704"/>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QUINTANA ROO</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 CARRETERA CHETUMAL-MÉRIDA KM 2.5 COL. AEROPUERTO C.P. 77003 CHETUMAL, QUINTANA ROO</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DEPTO. PRESUPUESTO, CONTABILIDAD Y EROGACIONES AV. HÉROES DE CHAPULTEPEC NO. 2 ORIENTE, COL. CENTRO C.P. 77000 CHETUMAL, QUINTANA ROO.</w:t>
            </w:r>
          </w:p>
        </w:tc>
      </w:tr>
      <w:tr w:rsidR="00053D13" w:rsidRPr="005A08D9" w:rsidTr="00053D13">
        <w:trPr>
          <w:trHeight w:val="849"/>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Pr>
                <w:rFonts w:ascii="Arial" w:eastAsia="Times New Roman" w:hAnsi="Arial" w:cs="Arial"/>
                <w:b/>
                <w:bCs/>
                <w:sz w:val="14"/>
                <w:szCs w:val="14"/>
                <w:lang w:eastAsia="es-MX"/>
              </w:rPr>
              <w:t>SAN LUIS POTOSÍ</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 AV. DE LOS CONVENTOS 109-111 FRACCIONAMIENTO  HOGARES FERROCARRILEROS C.P. 78435 SAN LUIS POTOSÍ, S.L.P.</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 CUAUHTÉMOC 255 COLONIA MODERNA C.P. 78270 SAN LUIS POTOSÍ, S.L.P.</w:t>
            </w:r>
          </w:p>
        </w:tc>
      </w:tr>
      <w:tr w:rsidR="00053D13" w:rsidRPr="005A08D9" w:rsidTr="00053D13">
        <w:trPr>
          <w:trHeight w:val="20"/>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SINALOA</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 BLVD. EMILIANO ZAPATA NO. 3755 PTE. COL. INDUSTRIAL EL PALMITO C. P. 80160 TEL. 01667 9920121, 9920475 Y 9920476 CULIACÁN, SIN.</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 FCO. ZARCO Y JESÚS G. ANDRADE S/N COL. MIGUEL ALEMÁN C. P. 80200 CULIACÁN, SIN.</w:t>
            </w:r>
          </w:p>
        </w:tc>
      </w:tr>
      <w:tr w:rsidR="00053D13" w:rsidRPr="005A08D9" w:rsidTr="00E971C9">
        <w:trPr>
          <w:trHeight w:val="734"/>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SONORA</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 PROLONGACIÓN HIDALGO Y HUISAGUAY COL. BELLA VISTA C.P. 85130 CD. OBREGÓN, SON.</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 CALLE 5 DE FEBRERO NO. 205, COL. CENTRO, C.P. 85000</w:t>
            </w:r>
          </w:p>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CD. OBREGÓN, SON.</w:t>
            </w:r>
          </w:p>
        </w:tc>
      </w:tr>
      <w:tr w:rsidR="00053D13" w:rsidRPr="005A08D9" w:rsidTr="00E971C9">
        <w:trPr>
          <w:trHeight w:val="702"/>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TABASCO</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CIUDAD INDUSTRIAL II, CALLE BUTANO ESQ. ALUMINIO S/N, VILLAHERMOSA, TABASCO CÓDIGO POSTAL 86032</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 AV. CESAR A. SANDINO NO. 102   COL. 1° DE MAYO   C. P. 86190 VILLAHERMOSA, TAB.</w:t>
            </w:r>
          </w:p>
        </w:tc>
      </w:tr>
      <w:tr w:rsidR="00053D13" w:rsidRPr="005A08D9" w:rsidTr="00E971C9">
        <w:trPr>
          <w:trHeight w:val="841"/>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TAMAULIPAS</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 CONJUNTO IMSS C.P. 87028   CD. VICTORIA, TAMPS.</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 CENTRO MÉDICO EDUCATIVO Y CULTURAL LIC. ADOLFO LÓPEZ MATEOS COLONIA PEDRO SOSA   CÓDIGO POSTAL 87120 CD. VICTORIA, TAMPS</w:t>
            </w:r>
          </w:p>
        </w:tc>
      </w:tr>
      <w:tr w:rsidR="00053D13" w:rsidRPr="005A08D9" w:rsidTr="00E971C9">
        <w:trPr>
          <w:trHeight w:val="711"/>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TLAXCALA</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 INSTITUTO POLITÉCNICO NACIONAL S/N SAN DIEGO METEPEC   C. P. 90110 TLAXCALA, TLX.</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 GUILLERMO VALLE NO. 115 COL. CENTRO   C. P. 90000   TLAXCALA, TLX.</w:t>
            </w:r>
          </w:p>
        </w:tc>
      </w:tr>
      <w:tr w:rsidR="00053D13" w:rsidRPr="005A08D9" w:rsidTr="00053D13">
        <w:trPr>
          <w:trHeight w:val="480"/>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VERACRUZ NORTE</w:t>
            </w:r>
          </w:p>
        </w:tc>
        <w:tc>
          <w:tcPr>
            <w:tcW w:w="3615" w:type="dxa"/>
            <w:vAlign w:val="center"/>
            <w:hideMark/>
          </w:tcPr>
          <w:p w:rsidR="00053D13"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 DE BIENES TERAPÉUTICOS CARRET. VERACRUZ-LA BOTICARIA KM 2.5  COL. VISTA ALEGRE C. P. 94295 BOCA DEL RÍO VERACRUZ</w:t>
            </w:r>
          </w:p>
          <w:p w:rsidR="003D3EAB" w:rsidRPr="005A08D9" w:rsidRDefault="003D3EAB" w:rsidP="00053D13">
            <w:pPr>
              <w:spacing w:after="0" w:line="240" w:lineRule="auto"/>
              <w:jc w:val="left"/>
              <w:rPr>
                <w:rFonts w:ascii="Arial" w:eastAsia="Times New Roman" w:hAnsi="Arial" w:cs="Arial"/>
                <w:sz w:val="14"/>
                <w:szCs w:val="14"/>
                <w:lang w:eastAsia="es-MX"/>
              </w:rPr>
            </w:pP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 LOMAS DEL ESTADIO S/N COL. CENTRO   C. P. 91000   XALAPA, VER.</w:t>
            </w:r>
          </w:p>
        </w:tc>
      </w:tr>
      <w:tr w:rsidR="00053D13" w:rsidRPr="005A08D9" w:rsidTr="00E971C9">
        <w:trPr>
          <w:trHeight w:val="577"/>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VERACRUZ SUR</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 DE BIENES AV. VERACRUZ ESQ.NORTE 22 NO. 56 COL. STA. CATARINA   C. P. 94730    RÍO BLANCO, VER.</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 SUR 10 NO. 127 ALTOS, C.P. 94300, ORIZABA, VERACRUZ SUR.</w:t>
            </w:r>
          </w:p>
        </w:tc>
      </w:tr>
      <w:tr w:rsidR="00053D13" w:rsidRPr="005A08D9" w:rsidTr="00E971C9">
        <w:trPr>
          <w:trHeight w:val="713"/>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Pr>
                <w:rFonts w:ascii="Arial" w:eastAsia="Times New Roman" w:hAnsi="Arial" w:cs="Arial"/>
                <w:b/>
                <w:bCs/>
                <w:sz w:val="14"/>
                <w:szCs w:val="14"/>
                <w:lang w:eastAsia="es-MX"/>
              </w:rPr>
              <w:t>YUCATÁ</w:t>
            </w:r>
            <w:r w:rsidRPr="005A08D9">
              <w:rPr>
                <w:rFonts w:ascii="Arial" w:eastAsia="Times New Roman" w:hAnsi="Arial" w:cs="Arial"/>
                <w:b/>
                <w:bCs/>
                <w:sz w:val="14"/>
                <w:szCs w:val="14"/>
                <w:lang w:eastAsia="es-MX"/>
              </w:rPr>
              <w:t>N</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 CALLE 44 NO. 999 POR 127 Y 127B COL. SERAPIO RENDÓN   C. P. 97285   MÉRIDA, YUC.</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 CALLE 34 NO. 439 POR 41 COL. INDUSTRIAL   C. P. 97150   MÉRIDA, YUC.</w:t>
            </w:r>
          </w:p>
        </w:tc>
      </w:tr>
      <w:tr w:rsidR="00053D13" w:rsidRPr="005A08D9" w:rsidTr="00D55935">
        <w:trPr>
          <w:trHeight w:val="784"/>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ZACATECAS</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 CALLE JUAN ALDAMA S/N, ESQUINA CON VICENTE GUERRERO, COL. CENTRO C.P. 98500, CALERA DE VÍCTOR ROSALES, ZACATECAS.</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PRESUPUESTO, CONTABILIDAD Y EROGACIONES AVENIDA RESTAURADORES NO. 3   COL. DEPENDENCIAS FEDERALES C.P. 98600   GUADALUPE, ZAC.</w:t>
            </w:r>
          </w:p>
        </w:tc>
      </w:tr>
      <w:tr w:rsidR="00053D13" w:rsidRPr="005A08D9" w:rsidTr="00E971C9">
        <w:trPr>
          <w:trHeight w:val="891"/>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DELEGACIÓN NORTE DISTRITO FEDERAL</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 NORTE DEL D.F. CALZ. VALLEJO 675 COL. MAGDALENA DE LAS SALINAS   CÓDIGO POSTAL   07760 DELEGACIÓN GUSTAVO A. MADERO  MÉXICO, D. F.</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JEFATURA DE PLANEACIÓN Y FINANZAS DELEGACIÓN NORTE DEL D.F. AV. INSTITUTO POLITÉCNICO NACIONAL NO. 5421 COL. MAGDALENA DE LAS SALINAS   CÓDIGO POSTAL   07760 DELEGACIÓN GUSTAVO A. MADERO</w:t>
            </w:r>
          </w:p>
        </w:tc>
      </w:tr>
      <w:tr w:rsidR="00053D13" w:rsidRPr="005A08D9" w:rsidTr="00E971C9">
        <w:trPr>
          <w:trHeight w:val="846"/>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DELEGACIÓN SUR DISTRITO FEDERAL</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DELEGACIONAL SUR DEL D.F. CALZ. VALLEJO 675, COL. MAGDALENA DE LAS SALINAS  DELEGACIÓN GUSTAVO A. MADERO C.P. 07760 MÉX, D.F.</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DELEGACIONAL DE PRESUPUESTO, CONTABILIDAD Y EROGACIONES SITO EN CALZADA DE LA VIGA  NO. 1174, ESQUINA EJE 5 SUR, COLONIA EL TRIUNFO, DELEGACIÓN IZTAPALAPA, C.P. 09430, MÉXICO, D.F.</w:t>
            </w:r>
          </w:p>
        </w:tc>
      </w:tr>
      <w:tr w:rsidR="00053D13" w:rsidRPr="005A08D9" w:rsidTr="00A77F3F">
        <w:trPr>
          <w:trHeight w:val="643"/>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H</w:t>
            </w:r>
            <w:r>
              <w:rPr>
                <w:rFonts w:ascii="Arial" w:eastAsia="Times New Roman" w:hAnsi="Arial" w:cs="Arial"/>
                <w:b/>
                <w:bCs/>
                <w:sz w:val="14"/>
                <w:szCs w:val="14"/>
                <w:lang w:eastAsia="es-MX"/>
              </w:rPr>
              <w:t>OSPITAL DE ESPECIALIDADES TORREÓ</w:t>
            </w:r>
            <w:r w:rsidRPr="005A08D9">
              <w:rPr>
                <w:rFonts w:ascii="Arial" w:eastAsia="Times New Roman" w:hAnsi="Arial" w:cs="Arial"/>
                <w:b/>
                <w:bCs/>
                <w:sz w:val="14"/>
                <w:szCs w:val="14"/>
                <w:lang w:eastAsia="es-MX"/>
              </w:rPr>
              <w:t>N, COAH.</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 LA UMAE BLVD. REVOLUCIÓN NO. 2650 OTE. COL. TORREÓN JARDÍN   C.P. 27200 TORREÓN COAH.</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DE LA UMAE 71 BLVD. REVOLUCIÓN NO. 2650 OTE. COL. TORREÓN JARDÍN   C.P. 27200 TORREÓN COAH.</w:t>
            </w:r>
          </w:p>
        </w:tc>
      </w:tr>
      <w:tr w:rsidR="00053D13" w:rsidRPr="005A08D9" w:rsidTr="00E971C9">
        <w:trPr>
          <w:trHeight w:val="755"/>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HOSPITAL DE ESPECIALIDADES NO. 1 LEÓN, GUANAJUATO</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MAT. DE CURACIÓN EN ALMACÉN DE LA UMAE AV. MÉXICO ENTRANDO POR CALLE SUECIA S/N COL. LOS PARAÍSOS   C. P. 37320   LEÓN, GTO.</w:t>
            </w:r>
          </w:p>
        </w:tc>
        <w:tc>
          <w:tcPr>
            <w:tcW w:w="4603" w:type="dxa"/>
            <w:vAlign w:val="center"/>
            <w:hideMark/>
          </w:tcPr>
          <w:p w:rsidR="00053D13"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DE LA UMAE BLVD. ADOLFO LÓPEZ MATEOS ESQ. PASEO DE LOS INSURGENTES S/N COL. LOS PARAÍSOS   C. P. 37320   LEÓN, GTO.</w:t>
            </w:r>
          </w:p>
          <w:p w:rsidR="00E971C9" w:rsidRDefault="00E971C9" w:rsidP="00053D13">
            <w:pPr>
              <w:spacing w:after="0" w:line="240" w:lineRule="auto"/>
              <w:jc w:val="left"/>
              <w:rPr>
                <w:rFonts w:ascii="Arial" w:eastAsia="Times New Roman" w:hAnsi="Arial" w:cs="Arial"/>
                <w:sz w:val="14"/>
                <w:szCs w:val="14"/>
                <w:lang w:eastAsia="es-MX"/>
              </w:rPr>
            </w:pPr>
          </w:p>
          <w:p w:rsidR="00E971C9" w:rsidRPr="005A08D9" w:rsidRDefault="00E971C9" w:rsidP="00053D13">
            <w:pPr>
              <w:spacing w:after="0" w:line="240" w:lineRule="auto"/>
              <w:jc w:val="left"/>
              <w:rPr>
                <w:rFonts w:ascii="Arial" w:eastAsia="Times New Roman" w:hAnsi="Arial" w:cs="Arial"/>
                <w:sz w:val="14"/>
                <w:szCs w:val="14"/>
                <w:lang w:eastAsia="es-MX"/>
              </w:rPr>
            </w:pPr>
          </w:p>
        </w:tc>
      </w:tr>
      <w:tr w:rsidR="00053D13" w:rsidRPr="005A08D9" w:rsidTr="00E971C9">
        <w:trPr>
          <w:trHeight w:val="324"/>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lastRenderedPageBreak/>
              <w:t>HOSPITAL DE GINECO PEDIATRÍA NO. 48 LEÓN, GUANAJUATO</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 LA UMAE PASEO DE LOS INSURGENTES S/N FRACC. LOS PARAÍSOS   C. P. 37328   LEÓN, GTO.</w:t>
            </w:r>
          </w:p>
        </w:tc>
        <w:tc>
          <w:tcPr>
            <w:tcW w:w="4603" w:type="dxa"/>
            <w:vAlign w:val="center"/>
            <w:hideMark/>
          </w:tcPr>
          <w:p w:rsidR="00E971C9" w:rsidRDefault="00E971C9" w:rsidP="00053D13">
            <w:pPr>
              <w:spacing w:after="0" w:line="240" w:lineRule="auto"/>
              <w:jc w:val="left"/>
              <w:rPr>
                <w:rFonts w:ascii="Arial" w:eastAsia="Times New Roman" w:hAnsi="Arial" w:cs="Arial"/>
                <w:sz w:val="14"/>
                <w:szCs w:val="14"/>
                <w:lang w:eastAsia="es-MX"/>
              </w:rPr>
            </w:pPr>
          </w:p>
          <w:p w:rsidR="00053D13"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DE LA UMAE PASEO DE LOS INSURGENTES S/N FRACC. LOS PARAÍSOS   C. P. 37328   LEÓN, GTO.</w:t>
            </w:r>
          </w:p>
          <w:p w:rsidR="00E971C9" w:rsidRDefault="00E971C9" w:rsidP="00053D13">
            <w:pPr>
              <w:spacing w:after="0" w:line="240" w:lineRule="auto"/>
              <w:jc w:val="left"/>
              <w:rPr>
                <w:rFonts w:ascii="Arial" w:eastAsia="Times New Roman" w:hAnsi="Arial" w:cs="Arial"/>
                <w:sz w:val="14"/>
                <w:szCs w:val="14"/>
                <w:lang w:eastAsia="es-MX"/>
              </w:rPr>
            </w:pPr>
          </w:p>
          <w:p w:rsidR="00E971C9" w:rsidRPr="005A08D9" w:rsidRDefault="00E971C9" w:rsidP="00053D13">
            <w:pPr>
              <w:spacing w:after="0" w:line="240" w:lineRule="auto"/>
              <w:jc w:val="left"/>
              <w:rPr>
                <w:rFonts w:ascii="Arial" w:eastAsia="Times New Roman" w:hAnsi="Arial" w:cs="Arial"/>
                <w:sz w:val="14"/>
                <w:szCs w:val="14"/>
                <w:lang w:eastAsia="es-MX"/>
              </w:rPr>
            </w:pPr>
          </w:p>
        </w:tc>
      </w:tr>
      <w:tr w:rsidR="00053D13" w:rsidRPr="005A08D9" w:rsidTr="00D55935">
        <w:trPr>
          <w:trHeight w:val="750"/>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HOSPITAL DE PEDIATRÍA OBLATOS JALISCO</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MAT. DE CURACIÓN EN ALMACÉN DE LA UMAE CALLE BELISARIO DOMÍNGUEZ NO. 735 COL. INDEPENDENCIA SECTOR LIBERTAD C. P. 44349 GUADALAJARA, JAL.</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DE LA UMAE CALLE BELISARIO DOMÍNGUEZ NO. 735 COL. INDEPENDENCIA SECTOR LIBERTAD C. P. 44349 GUADALAJARA, JAL.</w:t>
            </w:r>
          </w:p>
        </w:tc>
      </w:tr>
      <w:tr w:rsidR="00053D13" w:rsidRPr="005A08D9" w:rsidTr="00E971C9">
        <w:trPr>
          <w:trHeight w:val="1000"/>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HOSPITAL DE GINECO OBSTETRICIA OBLATOS JALISCO</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MAT. DE CURACIÓN EN ALMACÉN DE LA UMAE CALLE BELISARIO DOMÍNGUEZ NO. 771 COL. INDEPENDENCIA-OBLATOS C. P. 44340   GUADALAJARA, JAL.</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DE LA UMAE CALLE BELISARIO DOMÍNGUEZ NO. 771 COL. INDEPENDENCIA-OBLATOS C. P. 44340   GUADALAJARA, JAL.</w:t>
            </w:r>
          </w:p>
        </w:tc>
      </w:tr>
      <w:tr w:rsidR="00053D13" w:rsidRPr="005A08D9" w:rsidTr="00A77F3F">
        <w:trPr>
          <w:trHeight w:val="985"/>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HOSPITAL DE ESPECIALIDADES OBLATOS JALISCO</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MAT. DE CURACIÓN EN ALMACÉN DE LA UMAE CALLE BELISARIO DOMÍNGUEZ NO. 1000 COL. INDEPENDENCIA SECTOR LIBERTAD C. P. 44349 TEL. 0133 36 68 30 00 EXT. 31353 Y 31354 GUADALAJARA, JAL.</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DE LA UMAE CALLE BELISARIO DOMÍNGUEZ NO. 1000 COL. INDEPENDENCIA SECTOR LIBERTAD C. P. 44349 GUADALAJARA, JAL.</w:t>
            </w:r>
          </w:p>
        </w:tc>
      </w:tr>
      <w:tr w:rsidR="00053D13" w:rsidRPr="005A08D9" w:rsidTr="00D55935">
        <w:trPr>
          <w:trHeight w:val="1142"/>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Pr>
                <w:rFonts w:ascii="Arial" w:eastAsia="Times New Roman" w:hAnsi="Arial" w:cs="Arial"/>
                <w:b/>
                <w:bCs/>
                <w:sz w:val="14"/>
                <w:szCs w:val="14"/>
                <w:lang w:eastAsia="es-MX"/>
              </w:rPr>
              <w:t>TRAUMATOLOGÍ</w:t>
            </w:r>
            <w:r w:rsidRPr="005A08D9">
              <w:rPr>
                <w:rFonts w:ascii="Arial" w:eastAsia="Times New Roman" w:hAnsi="Arial" w:cs="Arial"/>
                <w:b/>
                <w:bCs/>
                <w:sz w:val="14"/>
                <w:szCs w:val="14"/>
                <w:lang w:eastAsia="es-MX"/>
              </w:rPr>
              <w:t>A LOMAS VERDES</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SUBALMACÉN DE LA UNIDAD MÉDICA DE ALTA ESPECIALIDAD HOSPITAL DE TRAUMATOLOGÍA Y ORTOPEDIA LOMAS VERDES  AV. LOMAS VERDES S/N, COL. EXEJIDOS  DEL ORO, NAUCALPAN DE JUÁREZ EDO.   DE MÉX. C.P. 53120</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DE LA UMAE AV. LOMAS VERDES S/N, COL. EXEJIDOS DEL ORO NAUCALPAN DE JUÁREZ, EDO. DE MÉX C.P. 53120 HORARIO DE 8 A 13 HRS</w:t>
            </w:r>
          </w:p>
        </w:tc>
      </w:tr>
      <w:tr w:rsidR="00053D13" w:rsidRPr="005A08D9" w:rsidTr="00E971C9">
        <w:trPr>
          <w:trHeight w:val="677"/>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HOSPITAL DE CARDIOLOGÍA MONTERREY, N.L.</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 xml:space="preserve">ALMACÉN DE LA UMAE AV. </w:t>
            </w:r>
            <w:r w:rsidRPr="005A08D9">
              <w:rPr>
                <w:rFonts w:ascii="Arial" w:eastAsia="Times New Roman" w:hAnsi="Arial" w:cs="Arial"/>
                <w:sz w:val="14"/>
                <w:szCs w:val="14"/>
                <w:lang w:val="en-US" w:eastAsia="es-MX"/>
              </w:rPr>
              <w:t xml:space="preserve">LINCOLN S/N ESQ. ENF. MA. </w:t>
            </w:r>
            <w:r w:rsidRPr="005A08D9">
              <w:rPr>
                <w:rFonts w:ascii="Arial" w:eastAsia="Times New Roman" w:hAnsi="Arial" w:cs="Arial"/>
                <w:sz w:val="14"/>
                <w:szCs w:val="14"/>
                <w:lang w:eastAsia="es-MX"/>
              </w:rPr>
              <w:t>DE JESÚS CANDÍA MENDOZA COL. VALLE VERDE   C.P. 64730   MONTERREY, N.L.</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 xml:space="preserve">DEPARTAMENTO DE FINANZAS DE LA UMAE 34 AV. </w:t>
            </w:r>
            <w:r w:rsidRPr="005A08D9">
              <w:rPr>
                <w:rFonts w:ascii="Arial" w:eastAsia="Times New Roman" w:hAnsi="Arial" w:cs="Arial"/>
                <w:sz w:val="14"/>
                <w:szCs w:val="14"/>
                <w:lang w:val="en-US" w:eastAsia="es-MX"/>
              </w:rPr>
              <w:t xml:space="preserve">LINCOLN S/N ESQ. ENF. MA. </w:t>
            </w:r>
            <w:r w:rsidRPr="005A08D9">
              <w:rPr>
                <w:rFonts w:ascii="Arial" w:eastAsia="Times New Roman" w:hAnsi="Arial" w:cs="Arial"/>
                <w:sz w:val="14"/>
                <w:szCs w:val="14"/>
                <w:lang w:eastAsia="es-MX"/>
              </w:rPr>
              <w:t>DE JESÚS CANDÍA MENDOZA COL. VALLE VERDE   C.P. 64730   MONTERREY, N.L.</w:t>
            </w:r>
          </w:p>
        </w:tc>
      </w:tr>
      <w:tr w:rsidR="00053D13" w:rsidRPr="005A08D9" w:rsidTr="00E971C9">
        <w:trPr>
          <w:trHeight w:val="701"/>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HOSPITAL DE ESPECIALIDADES MONTERREY, N.L.</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 LA UMAE AVE. ABRAHAM LINCOLN Y AVE. FIDEL VELÁSQUEZ S/N COLONIA NUEVA MORELOS  C.P. 64320   MONTERREY, N.L.</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DE LA UMAE 25 AVE. ABRAHAM LINCOLN Y AVE. FIDEL VELÁSQUEZ S/N COLONIA NUEVA MORELOS  C.P. 64320   MONTERREY, N.L.</w:t>
            </w:r>
          </w:p>
        </w:tc>
      </w:tr>
      <w:tr w:rsidR="00053D13" w:rsidRPr="005A08D9" w:rsidTr="00053D13">
        <w:trPr>
          <w:trHeight w:val="20"/>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Pr>
                <w:rFonts w:ascii="Arial" w:eastAsia="Times New Roman" w:hAnsi="Arial" w:cs="Arial"/>
                <w:b/>
                <w:bCs/>
                <w:sz w:val="14"/>
                <w:szCs w:val="14"/>
                <w:lang w:eastAsia="es-MX"/>
              </w:rPr>
              <w:t>HOSPITAL DE TRAUMATOLOGÍ</w:t>
            </w:r>
            <w:r w:rsidRPr="005A08D9">
              <w:rPr>
                <w:rFonts w:ascii="Arial" w:eastAsia="Times New Roman" w:hAnsi="Arial" w:cs="Arial"/>
                <w:b/>
                <w:bCs/>
                <w:sz w:val="14"/>
                <w:szCs w:val="14"/>
                <w:lang w:eastAsia="es-MX"/>
              </w:rPr>
              <w:t>A Y ORTOPEDIA MONTERREY, N.L.</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 LA UMAE AV. PINO SUÁREZ Y 15 DE MAYO S/N ZONA CENTRO  C.P. 64000   MONTERREY, N.L.</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DE LA UMAE 21 CUAUHTÉMOC Y JUAN IGNACIO RAMÓN ZONA CENTRO   C.P. 64000   MONTERREY, N.L.</w:t>
            </w:r>
          </w:p>
        </w:tc>
      </w:tr>
      <w:tr w:rsidR="00053D13" w:rsidRPr="005A08D9" w:rsidTr="00E971C9">
        <w:trPr>
          <w:trHeight w:val="763"/>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HOSPITAL DE GINECO OBSTETRICIA MONTERREY, N.L.</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 LA UMAE AV. CONSTITUCIÓN Y AV. FÉLIX U. GÓMEZ COL. CENTRO   C.P. 64000   MONTERREY, N.L.</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DE LA UMAE 23 AV. CONSTITUCIÓN Y AV. FÉLIX U. GÓMEZ COL. CENTRO   C.P. 64000   MONTERREY, N.L.</w:t>
            </w:r>
          </w:p>
        </w:tc>
      </w:tr>
      <w:tr w:rsidR="00053D13" w:rsidRPr="005A08D9" w:rsidTr="00E971C9">
        <w:trPr>
          <w:trHeight w:val="1398"/>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HOSPITAL DE ESPECIALIDADES PUEBLA</w:t>
            </w:r>
          </w:p>
        </w:tc>
        <w:tc>
          <w:tcPr>
            <w:tcW w:w="3615" w:type="dxa"/>
            <w:vAlign w:val="center"/>
            <w:hideMark/>
          </w:tcPr>
          <w:p w:rsidR="00053D13"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Y FARMACIA DE LA UMAE CALLE 24 ORIENTE SIN NÚMERO, ENTRA LA 2 Y 4 NORTE, COL. CENTRO, C. P. 72000   PUEBLA, PUE. TELÉFONO 01 222 2424520 A LA LÍNEA 29, EXTENSIÓN 61394, HORARIO DE 8:00 A 14:30 HORAS.</w:t>
            </w:r>
          </w:p>
          <w:p w:rsidR="00053D13" w:rsidRPr="005A08D9" w:rsidRDefault="00053D13" w:rsidP="00053D13">
            <w:pPr>
              <w:spacing w:after="0" w:line="240" w:lineRule="auto"/>
              <w:jc w:val="left"/>
              <w:rPr>
                <w:rFonts w:ascii="Arial" w:eastAsia="Times New Roman" w:hAnsi="Arial" w:cs="Arial"/>
                <w:sz w:val="14"/>
                <w:szCs w:val="14"/>
                <w:lang w:eastAsia="es-MX"/>
              </w:rPr>
            </w:pP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DE LA UMAE CALLE 24 ORIENTE SIN NÚMERO, ENTRA LA 2 Y 4 NORTE, 3ER PISO DE LA TORRE DE GOBIERNO, COL. CENTRO, C. P. 72000 PUEBLA, PUE. TELÉFONO 01 222 2424520 A LA LÍNEA 29, EXTENSIÓN 61357, HORARIO DE 8:00 A 13:30 HORAS.</w:t>
            </w:r>
          </w:p>
        </w:tc>
      </w:tr>
      <w:tr w:rsidR="00053D13" w:rsidRPr="005A08D9" w:rsidTr="00053D13">
        <w:trPr>
          <w:trHeight w:val="339"/>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HOSPITAL DE TRAUMATOLOGÍA Y ORTOPEDIA PUEBLA, PUE.</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 LA UMAE DIAGONAL DEFENSORES DE LA REPÚBLICA ESQUINA 6 PONIENTE COL. AMOR   C. P. 72140   PUEBLA, PUE.</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DE LA UMAE DIAGONAL DEFENSORES DE LA REPÚBLICA ESQUINA 6 PONIENTE COL. AMOR   C. P. 72140   PUEBLA, PUE.</w:t>
            </w:r>
          </w:p>
        </w:tc>
      </w:tr>
      <w:tr w:rsidR="00053D13" w:rsidRPr="005A08D9" w:rsidTr="00053D13">
        <w:trPr>
          <w:trHeight w:val="582"/>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HOSPITAL DE ESPECIALIDADES NO. 2 CD. OBREGÓN, SONORA</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MAT. DE CURACIÓN EN ALMACÉN DE LA UMAE PROL. HIDALGO Y HUISAGUAY S/N COL. BELLA VISTA C. P. 85130   CD. OBREGÓN, SON.</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DE LA UMAE PROL. HIDALGO Y HUISAGUAY S/N COL. BELLA VISTA C. P. 85130   CD. OBREGÓN, SON.</w:t>
            </w:r>
          </w:p>
        </w:tc>
      </w:tr>
      <w:tr w:rsidR="00053D13" w:rsidRPr="005A08D9" w:rsidTr="00053D13">
        <w:trPr>
          <w:trHeight w:val="802"/>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HOSPITAL DE ESPECIALIDADES VERACRUZ</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 LA UMAE CALLE CUAUHTÉMOC S/N ESQ. CERVANTES Y PADILLA   COL. FORMANDO HOGAR C. P. 91897   VERACRUZ, VER.</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DE LA UMAE CALLE CUAUHTÉMOC S/N ESQ. CERVANTES Y PADILLA   COL. FORMANDO HOGAR C. P. 91897   VERACRUZ, VER.</w:t>
            </w:r>
          </w:p>
        </w:tc>
      </w:tr>
      <w:tr w:rsidR="00053D13" w:rsidRPr="005A08D9" w:rsidTr="00053D13">
        <w:trPr>
          <w:trHeight w:val="20"/>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HOSPITAL DE ESPECIALIDADES YUCATÁN</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 LA UMAE CALLE 34 X 41 NO. 439 EX TERRENOS EL FÉNIX COL. INDUSTRIAL EL PALMITO C.P. 97150 MÉRIDA, YUC.</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DE LA UMAE CALLE 34 X 41 NO. 439 EX TERRENOS EL FÉNIX COL. INDUSTRIAL EL PALMITO C.P. 97150 MÉRIDA, YUC. DEPARTAMENTO DE FINANZAS Y SISTEMAS DE LA UMAE 1ER. PISO DEL HOSPITAL DE TRAUMATOLOGÍA AV. COLECTOR 15 S/N, ESQ. AV. INSTITUTO POLITÉCNICO NACIONAL   COL. MAGDALENA DE LAS SALINAS DELEGACIÓN GUSTAVO A. MADERO C.P. 07760 MÉX, D.F.</w:t>
            </w:r>
          </w:p>
        </w:tc>
      </w:tr>
      <w:tr w:rsidR="00053D13" w:rsidRPr="005A08D9" w:rsidTr="00A77F3F">
        <w:trPr>
          <w:trHeight w:val="888"/>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Pr>
                <w:rFonts w:ascii="Arial" w:eastAsia="Times New Roman" w:hAnsi="Arial" w:cs="Arial"/>
                <w:b/>
                <w:bCs/>
                <w:sz w:val="14"/>
                <w:szCs w:val="14"/>
                <w:lang w:eastAsia="es-MX"/>
              </w:rPr>
              <w:lastRenderedPageBreak/>
              <w:t>HOSPITAL DE TRAUMATOLOGÍ</w:t>
            </w:r>
            <w:r w:rsidRPr="005A08D9">
              <w:rPr>
                <w:rFonts w:ascii="Arial" w:eastAsia="Times New Roman" w:hAnsi="Arial" w:cs="Arial"/>
                <w:b/>
                <w:bCs/>
                <w:sz w:val="14"/>
                <w:szCs w:val="14"/>
                <w:lang w:eastAsia="es-MX"/>
              </w:rPr>
              <w:t>A Y ORTOPEDIA MAGDALENA DE LAS SALINAS</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 TRAUMATOLOGÍA Y ALMACÉN DE ORTOPEDIA AV. COLECTOR 15 S/N ESQ. CON AV. INSTITUTO POLITÉCNICO NACIONAL. COL. MAGDALENA DE LAS SALINAS DELEGACIÓN GUSTAVO A. MADERO. C.P. 07760, MÉX, D.F.</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Y SISTEMAS DE LA UMAE 1ER. PISO DEL HOSPITAL DE TRAUMATOLOGÍA AV. COLECTOR 15 S/N, ESQ. AV. INSTITUTO POLITÉCNICO NACIONAL   COL. MAGDALENA DE LAS SALINAS DELEGACIÓN GUSTAVO A. MADERO C.P. 07760 MÉX, D.F.</w:t>
            </w:r>
          </w:p>
        </w:tc>
      </w:tr>
      <w:tr w:rsidR="00053D13" w:rsidRPr="005A08D9" w:rsidTr="00E971C9">
        <w:trPr>
          <w:trHeight w:val="989"/>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Pr>
                <w:rFonts w:ascii="Arial" w:eastAsia="Times New Roman" w:hAnsi="Arial" w:cs="Arial"/>
                <w:b/>
                <w:bCs/>
                <w:sz w:val="14"/>
                <w:szCs w:val="14"/>
                <w:lang w:eastAsia="es-MX"/>
              </w:rPr>
              <w:t>HOSPITAL DE TRAUMATOLOGÍ</w:t>
            </w:r>
            <w:r w:rsidRPr="005A08D9">
              <w:rPr>
                <w:rFonts w:ascii="Arial" w:eastAsia="Times New Roman" w:hAnsi="Arial" w:cs="Arial"/>
                <w:b/>
                <w:bCs/>
                <w:sz w:val="14"/>
                <w:szCs w:val="14"/>
                <w:lang w:eastAsia="es-MX"/>
              </w:rPr>
              <w:t>A Y ORTOPEDIA MAGDALENA DE LAS SALINAS</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 TERAPIA FÍSICA AV. INSTITUTO POLITÉCNICO NACIONAL 1306  COL. MAGDALENA DE LAS SALINAS DELEGACIÓN GUSTAVO A. MADERO. C.P. 07760, MÉX, D.F.</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Y SISTEMAS DE LA UMAE 1ER. PISO DEL HOSPITAL DE TRAUMATOLOGÍA AV. COLECTOR 15 S/N, ESQ. AV. INSTITUTO POLITÉCNICO NACIONAL   COL. MAGDALENA DE LAS SALINAS DELEGACIÓN GUSTAVO A. MADERO C.P. 07760 MÉX, D.F.</w:t>
            </w:r>
          </w:p>
        </w:tc>
      </w:tr>
      <w:tr w:rsidR="00053D13" w:rsidRPr="005A08D9" w:rsidTr="00A77F3F">
        <w:trPr>
          <w:trHeight w:val="929"/>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HOSPITAL DE ESPECIALIDADES LA RAZA</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HOSPITAL DE ESPECIALIDADES DE LA CALLE SERIS Y ZAACHILA S/N, COL. LA RAZA C.P. 02990 DELEGACIÓN ATZCAPOTZALCO. MÉX, D.F. EN EL ALMACÉN Y FARMACIA LOCALIZADOS EN EL SÓTANO</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LOCALIZADO EN 1ER. PISO HOSPITAL DE ESPECIALIDADES DE LA RAZA CALLE SERIS Y ZAACHILA S/N, COL. LA RAZA C.P. 02990 DELEGACIÓN ATZCAPOTZALCO. MÉX, D.F.</w:t>
            </w:r>
          </w:p>
        </w:tc>
      </w:tr>
      <w:tr w:rsidR="00053D13" w:rsidRPr="005A08D9" w:rsidTr="00053D13">
        <w:trPr>
          <w:trHeight w:val="20"/>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Pr>
                <w:rFonts w:ascii="Arial" w:eastAsia="Times New Roman" w:hAnsi="Arial" w:cs="Arial"/>
                <w:b/>
                <w:bCs/>
                <w:sz w:val="14"/>
                <w:szCs w:val="14"/>
                <w:lang w:eastAsia="es-MX"/>
              </w:rPr>
              <w:t>GINECO 3 CENTRO MÉ</w:t>
            </w:r>
            <w:r w:rsidRPr="005A08D9">
              <w:rPr>
                <w:rFonts w:ascii="Arial" w:eastAsia="Times New Roman" w:hAnsi="Arial" w:cs="Arial"/>
                <w:b/>
                <w:bCs/>
                <w:sz w:val="14"/>
                <w:szCs w:val="14"/>
                <w:lang w:eastAsia="es-MX"/>
              </w:rPr>
              <w:t>DICO LA RAZA</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MATERIAL DE CURACIÓN Y RADIOLÓGICO HOSPITAL DE GINECO-OBSTETRICA NO. 3 CENTRO MÉDICO NACIONAL LA RAZA, SITO EN ANTONIO VALERIANO S/N COL. LA RAZA, DELEGACIÓN ATZCAPOTZALCO, MÉX, D.F.</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Y SISTEMAS DE LA UNIDAD MÉDICA DE ALTA ESPECIALIDAD HOSPITAL DE GINECO-OBSTETRICA NO. 3 DEL CENTRO MÉDICO NACIONAL LA RAZA, SITO EN ANTONIO VALERIANO S/N COL. LA RAZA DELEGACIÓN ATZCATOPZALCO MÉXICO, D.F.</w:t>
            </w:r>
          </w:p>
        </w:tc>
      </w:tr>
      <w:tr w:rsidR="00053D13" w:rsidRPr="005A08D9" w:rsidTr="00053D13">
        <w:trPr>
          <w:trHeight w:val="1090"/>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Pr>
                <w:rFonts w:ascii="Arial" w:eastAsia="Times New Roman" w:hAnsi="Arial" w:cs="Arial"/>
                <w:b/>
                <w:bCs/>
                <w:sz w:val="14"/>
                <w:szCs w:val="14"/>
                <w:lang w:eastAsia="es-MX"/>
              </w:rPr>
              <w:t>HOSPITAL GENERAL DEL CENTRO MÉ</w:t>
            </w:r>
            <w:r w:rsidRPr="005A08D9">
              <w:rPr>
                <w:rFonts w:ascii="Arial" w:eastAsia="Times New Roman" w:hAnsi="Arial" w:cs="Arial"/>
                <w:b/>
                <w:bCs/>
                <w:sz w:val="14"/>
                <w:szCs w:val="14"/>
                <w:lang w:eastAsia="es-MX"/>
              </w:rPr>
              <w:t>DICO LA RAZA</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 MATERIAL DE CURACIÓN Y RADIOLÓGICO;  Y ALMACÉN DE INFECTOLOGÍA ALMACÉN DE LA UMAE HOSPITAL GENERAL DEL CENTRO MÉDICO NACIONAL LA RAZA AV. JACARANDAS ESQ. SAACHILA COL. LA RAZA DELEGACIÓN ATZCAPOTZALCO, MÉX, D.F.</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DE LA UNIDAD MÉDICA DE ALTA ESPECIALIDAD, HOSPITAL GENERAL DR. GAUDENCIO GONZÁLEZ GARZA, DEL CENTRO MÉDICO NACIONAL LA RAZA CALZ. VALLEJO S/N, ESQ. AV. JACARANDAS, COL. LA RAZA DELEGACIÓN ATZCAPOTZALCO, C.P. 02990 MÉX, D.F.</w:t>
            </w:r>
          </w:p>
        </w:tc>
      </w:tr>
      <w:tr w:rsidR="00053D13" w:rsidRPr="005A08D9" w:rsidTr="00053D13">
        <w:trPr>
          <w:trHeight w:val="20"/>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HOSPITAL LUIS CASTELAZO AYALA GINECOLOGÍA Y  OBSTETRICIA GINECO 4</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 UNIDAD MÉDICA DE ALTA ESPECIALIDAD, HOSPITAL DE GINECOLOGÍA Y OBSTETRICIA AV.RÍO MAGDALENA NO. 289 PLANTA BAJA COL. TIZAPÁN SAN ÁNGEL, C.P. 01090 DELEGACIÓN ÁLVARO OBREGÓN, MÉX, D.F.</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Y SISTEMAS HOSPITAL GINEO-OBSTETRICIA NO. 4 AV.  RÍO MAGDALENA NO. 289 1ER. PISO COL. TIZAPÁN, SAN ÁNGEL, C.P. 01090 DELEGACIÓN ÁLVARO OBREGÓN, D.F.</w:t>
            </w:r>
          </w:p>
        </w:tc>
      </w:tr>
      <w:tr w:rsidR="00053D13" w:rsidRPr="005A08D9" w:rsidTr="00E971C9">
        <w:trPr>
          <w:trHeight w:val="1243"/>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Pr>
                <w:rFonts w:ascii="Arial" w:eastAsia="Times New Roman" w:hAnsi="Arial" w:cs="Arial"/>
                <w:b/>
                <w:bCs/>
                <w:sz w:val="14"/>
                <w:szCs w:val="14"/>
                <w:lang w:eastAsia="es-MX"/>
              </w:rPr>
              <w:t>HOSPITAL DE ONCOLOGÍ</w:t>
            </w:r>
            <w:r w:rsidRPr="005A08D9">
              <w:rPr>
                <w:rFonts w:ascii="Arial" w:eastAsia="Times New Roman" w:hAnsi="Arial" w:cs="Arial"/>
                <w:b/>
                <w:bCs/>
                <w:sz w:val="14"/>
                <w:szCs w:val="14"/>
                <w:lang w:eastAsia="es-MX"/>
              </w:rPr>
              <w:t>A SIGLO XXI</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 UNIDAD MÉDICA DE ALTA ESPECIALIDAD, HOSPITAL DE ONCOLOGÍA DEL CENTRO MÉDICO NACIONAL SIGLO XXI AV. CUAUHTÉMOC NO. 330 COL. DOCTORES DELEGACIÓN CUAUHTÉMOC , C.P. 06720 MÉXICO, D.F. PLANTA BAJA DEL PATIO DE MANIOBRAS DE LA UNIDAD</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SITO EN 3ER. PISO P DEL HOSPITAL DE ONCOLOGÍA C.M.N. SIGLO XXI AV. CUAUHTÉMOC NO. 330 COL. DOCTORES DELEGACIÓN CUAUHTÉMOC, C.P. 06720 D.F. DE LAS 9:00 A LAS 13 HRS.</w:t>
            </w:r>
          </w:p>
        </w:tc>
      </w:tr>
      <w:tr w:rsidR="00053D13" w:rsidRPr="005A08D9" w:rsidTr="00053D13">
        <w:trPr>
          <w:trHeight w:val="20"/>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HOSPITAL DE ESPECIALIDADES SIGLO XXI</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 LA UNIDAD MÉDICA DE ALTA ESPECIALIDAD HOSPITAL DE ESPECIALIDADES CENTRO MÉDICO NACIONAL SIGLO XXI AV. CUAUHTÉMOC NO. 330, PLANTA BAJA COL. DOCTORES, MÉX, D.F. C.P. 06720 DELEGACIÓN CUAUHTÉMOC CLAVE PRESUPUESTAL 37B509662153</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DEL HOSPITAL DE ESPECIALIDADES DEL CENTRO MÉDICO NACIONAL SIGLO XXI. AV. CUAUHTÉMOC NO. 330 COL. DOCTORES DELEGACIÓN CUAUHTÉMOC, C.P. 06720 D.F.</w:t>
            </w:r>
          </w:p>
        </w:tc>
      </w:tr>
      <w:tr w:rsidR="00053D13" w:rsidRPr="005A08D9" w:rsidTr="00053D13">
        <w:trPr>
          <w:trHeight w:val="980"/>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Pr>
                <w:rFonts w:ascii="Arial" w:eastAsia="Times New Roman" w:hAnsi="Arial" w:cs="Arial"/>
                <w:b/>
                <w:bCs/>
                <w:sz w:val="14"/>
                <w:szCs w:val="14"/>
                <w:lang w:eastAsia="es-MX"/>
              </w:rPr>
              <w:t>HOSPITAL DE CARDIOLOGÍ</w:t>
            </w:r>
            <w:r w:rsidRPr="005A08D9">
              <w:rPr>
                <w:rFonts w:ascii="Arial" w:eastAsia="Times New Roman" w:hAnsi="Arial" w:cs="Arial"/>
                <w:b/>
                <w:bCs/>
                <w:sz w:val="14"/>
                <w:szCs w:val="14"/>
                <w:lang w:eastAsia="es-MX"/>
              </w:rPr>
              <w:t>A SIGLO XXI</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 LA UNIDAD MÉDICA DE ALTA ESPECIALIDAD HOSPITAL DE CARDIOLOGÍA SIGLO XXI AV. CUAUHTÉMOC NO. 330, PLANTA BAJA COL. DOCTORES, MÉX, D.F. C.P. 06720 DELEGACIÓN CUAUHTÉMOC</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DE LA UMAE AV. CUAUHTÉMOC NO. 330, PLANTA BAJA COL. DOCTORES, MÉX, D.F. C.P. 06720 DELEGACIÓN CUAUHTÉMOC</w:t>
            </w:r>
          </w:p>
        </w:tc>
      </w:tr>
      <w:tr w:rsidR="00053D13" w:rsidRPr="005A08D9" w:rsidTr="00053D13">
        <w:trPr>
          <w:trHeight w:val="622"/>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Pr>
                <w:rFonts w:ascii="Arial" w:eastAsia="Times New Roman" w:hAnsi="Arial" w:cs="Arial"/>
                <w:b/>
                <w:bCs/>
                <w:sz w:val="14"/>
                <w:szCs w:val="14"/>
                <w:lang w:eastAsia="es-MX"/>
              </w:rPr>
              <w:t>HOSPITAL DE PEDIATRÍ</w:t>
            </w:r>
            <w:r w:rsidRPr="005A08D9">
              <w:rPr>
                <w:rFonts w:ascii="Arial" w:eastAsia="Times New Roman" w:hAnsi="Arial" w:cs="Arial"/>
                <w:b/>
                <w:bCs/>
                <w:sz w:val="14"/>
                <w:szCs w:val="14"/>
                <w:lang w:eastAsia="es-MX"/>
              </w:rPr>
              <w:t>A SIGLO XXI</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ALMACÉN DE LA UNIDAD MÉDICA DE ALTA ESPECIALIDAD HOSPITAL DE PEDIATRÍA SIGLO XXI AV. CUAUHTÉMOC NO. 330, PLANTA BAJA COL. DOCTORES, MÉX, D.F. C.P. 06720 DELEGACIÓN CUAUHTÉMOC</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DEPARTAMENTO DE FINANZAS DE LA UMAE AV. CUAUHTÉMOC NO. 330 PLANTA BAJA, COL. DOCTORES, MÉXICO, D. F. CP. 06720</w:t>
            </w:r>
          </w:p>
        </w:tc>
      </w:tr>
      <w:tr w:rsidR="00053D13" w:rsidRPr="005A08D9" w:rsidTr="00053D13">
        <w:trPr>
          <w:trHeight w:val="20"/>
        </w:trPr>
        <w:tc>
          <w:tcPr>
            <w:tcW w:w="1970" w:type="dxa"/>
            <w:vAlign w:val="center"/>
            <w:hideMark/>
          </w:tcPr>
          <w:p w:rsidR="00053D13" w:rsidRPr="005A08D9" w:rsidRDefault="00053D13" w:rsidP="00053D13">
            <w:pPr>
              <w:spacing w:after="0" w:line="240" w:lineRule="auto"/>
              <w:jc w:val="left"/>
              <w:rPr>
                <w:rFonts w:ascii="Arial" w:eastAsia="Times New Roman" w:hAnsi="Arial" w:cs="Arial"/>
                <w:b/>
                <w:bCs/>
                <w:sz w:val="14"/>
                <w:szCs w:val="14"/>
                <w:lang w:eastAsia="es-MX"/>
              </w:rPr>
            </w:pPr>
            <w:r w:rsidRPr="005A08D9">
              <w:rPr>
                <w:rFonts w:ascii="Arial" w:eastAsia="Times New Roman" w:hAnsi="Arial" w:cs="Arial"/>
                <w:b/>
                <w:bCs/>
                <w:sz w:val="14"/>
                <w:szCs w:val="14"/>
                <w:lang w:eastAsia="es-MX"/>
              </w:rPr>
              <w:t>ALMACÉN DE PROGRAMAS ESPECIALES Y RED FRÍA</w:t>
            </w:r>
          </w:p>
        </w:tc>
        <w:tc>
          <w:tcPr>
            <w:tcW w:w="3615"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CALZADA VALLEJO 675, COL. MAGDALENA DE LAS SALINAS, C.P. 07760, DELEGACIÓN GUSTAVO A. MADERO, MÉXICO, D. F.</w:t>
            </w:r>
          </w:p>
        </w:tc>
        <w:tc>
          <w:tcPr>
            <w:tcW w:w="4603" w:type="dxa"/>
            <w:vAlign w:val="center"/>
            <w:hideMark/>
          </w:tcPr>
          <w:p w:rsidR="00053D13" w:rsidRPr="005A08D9" w:rsidRDefault="00053D13" w:rsidP="00053D13">
            <w:pPr>
              <w:spacing w:after="0" w:line="240" w:lineRule="auto"/>
              <w:jc w:val="left"/>
              <w:rPr>
                <w:rFonts w:ascii="Arial" w:eastAsia="Times New Roman" w:hAnsi="Arial" w:cs="Arial"/>
                <w:sz w:val="14"/>
                <w:szCs w:val="14"/>
                <w:lang w:eastAsia="es-MX"/>
              </w:rPr>
            </w:pPr>
            <w:r w:rsidRPr="005A08D9">
              <w:rPr>
                <w:rFonts w:ascii="Arial" w:eastAsia="Times New Roman" w:hAnsi="Arial" w:cs="Arial"/>
                <w:sz w:val="14"/>
                <w:szCs w:val="14"/>
                <w:lang w:eastAsia="es-MX"/>
              </w:rPr>
              <w:t>DIVISIÓN DE TRÁMITES Y EROGACIONES, GENERAL TIBURCIO MONTIEL NO. 15 (ESQ. CON GÓMEZ PEDRAZA), COL. SAN MIGUEL CHAPULTEPEC C.P.11850 DELEGACIÓN MIGUEL HIDALGO.</w:t>
            </w:r>
          </w:p>
        </w:tc>
      </w:tr>
    </w:tbl>
    <w:p w:rsidR="008C1870" w:rsidRDefault="008C1870" w:rsidP="00E90F00">
      <w:pPr>
        <w:autoSpaceDE w:val="0"/>
        <w:autoSpaceDN w:val="0"/>
        <w:adjustRightInd w:val="0"/>
        <w:spacing w:after="0" w:line="240" w:lineRule="auto"/>
        <w:rPr>
          <w:rFonts w:ascii="Arial" w:eastAsia="Times New Roman" w:hAnsi="Arial" w:cs="Arial"/>
          <w:b/>
          <w:bCs/>
          <w:i/>
          <w:iCs/>
          <w:color w:val="000000"/>
          <w:sz w:val="12"/>
          <w:szCs w:val="12"/>
          <w:lang w:eastAsia="es-MX"/>
        </w:rPr>
      </w:pPr>
    </w:p>
    <w:p w:rsidR="005D5F8E" w:rsidRDefault="005D5F8E" w:rsidP="00E90F00">
      <w:pPr>
        <w:autoSpaceDE w:val="0"/>
        <w:autoSpaceDN w:val="0"/>
        <w:adjustRightInd w:val="0"/>
        <w:spacing w:after="0" w:line="240" w:lineRule="auto"/>
        <w:jc w:val="center"/>
        <w:rPr>
          <w:rFonts w:ascii="Arial" w:hAnsi="Arial" w:cs="Arial"/>
          <w:b/>
          <w:sz w:val="20"/>
        </w:rPr>
      </w:pPr>
    </w:p>
    <w:p w:rsidR="00D55935" w:rsidRDefault="00D55935" w:rsidP="00E90F00">
      <w:pPr>
        <w:autoSpaceDE w:val="0"/>
        <w:autoSpaceDN w:val="0"/>
        <w:adjustRightInd w:val="0"/>
        <w:spacing w:after="0" w:line="240" w:lineRule="auto"/>
        <w:jc w:val="center"/>
        <w:rPr>
          <w:rFonts w:ascii="Arial" w:hAnsi="Arial" w:cs="Arial"/>
          <w:b/>
          <w:sz w:val="20"/>
        </w:rPr>
      </w:pPr>
    </w:p>
    <w:p w:rsidR="00E971C9" w:rsidRDefault="00E971C9" w:rsidP="00E90F00">
      <w:pPr>
        <w:autoSpaceDE w:val="0"/>
        <w:autoSpaceDN w:val="0"/>
        <w:adjustRightInd w:val="0"/>
        <w:spacing w:after="0" w:line="240" w:lineRule="auto"/>
        <w:jc w:val="center"/>
        <w:rPr>
          <w:rFonts w:ascii="Arial" w:hAnsi="Arial" w:cs="Arial"/>
          <w:b/>
          <w:sz w:val="20"/>
        </w:rPr>
      </w:pPr>
    </w:p>
    <w:p w:rsidR="00E971C9" w:rsidRDefault="00E971C9" w:rsidP="00E90F00">
      <w:pPr>
        <w:autoSpaceDE w:val="0"/>
        <w:autoSpaceDN w:val="0"/>
        <w:adjustRightInd w:val="0"/>
        <w:spacing w:after="0" w:line="240" w:lineRule="auto"/>
        <w:jc w:val="center"/>
        <w:rPr>
          <w:rFonts w:ascii="Arial" w:hAnsi="Arial" w:cs="Arial"/>
          <w:b/>
          <w:sz w:val="20"/>
        </w:rPr>
      </w:pPr>
    </w:p>
    <w:p w:rsidR="00E971C9" w:rsidRDefault="00E971C9" w:rsidP="00E90F00">
      <w:pPr>
        <w:autoSpaceDE w:val="0"/>
        <w:autoSpaceDN w:val="0"/>
        <w:adjustRightInd w:val="0"/>
        <w:spacing w:after="0" w:line="240" w:lineRule="auto"/>
        <w:jc w:val="center"/>
        <w:rPr>
          <w:rFonts w:ascii="Arial" w:hAnsi="Arial" w:cs="Arial"/>
          <w:b/>
          <w:sz w:val="20"/>
        </w:rPr>
      </w:pPr>
    </w:p>
    <w:p w:rsidR="00E971C9" w:rsidRDefault="00E971C9" w:rsidP="00E90F00">
      <w:pPr>
        <w:autoSpaceDE w:val="0"/>
        <w:autoSpaceDN w:val="0"/>
        <w:adjustRightInd w:val="0"/>
        <w:spacing w:after="0" w:line="240" w:lineRule="auto"/>
        <w:jc w:val="center"/>
        <w:rPr>
          <w:rFonts w:ascii="Arial" w:hAnsi="Arial" w:cs="Arial"/>
          <w:b/>
          <w:sz w:val="20"/>
        </w:rPr>
      </w:pPr>
    </w:p>
    <w:p w:rsidR="008C1870" w:rsidRDefault="00E90F00" w:rsidP="00E90F00">
      <w:pPr>
        <w:autoSpaceDE w:val="0"/>
        <w:autoSpaceDN w:val="0"/>
        <w:adjustRightInd w:val="0"/>
        <w:spacing w:after="0" w:line="240" w:lineRule="auto"/>
        <w:jc w:val="center"/>
        <w:rPr>
          <w:rFonts w:ascii="Arial" w:hAnsi="Arial" w:cs="Arial"/>
          <w:b/>
          <w:sz w:val="20"/>
        </w:rPr>
      </w:pPr>
      <w:r>
        <w:rPr>
          <w:rFonts w:ascii="Arial" w:hAnsi="Arial" w:cs="Arial"/>
          <w:b/>
          <w:sz w:val="20"/>
        </w:rPr>
        <w:lastRenderedPageBreak/>
        <w:t xml:space="preserve">ANEXO </w:t>
      </w:r>
      <w:r w:rsidR="00D85AC6">
        <w:rPr>
          <w:rFonts w:ascii="Arial" w:hAnsi="Arial" w:cs="Arial"/>
          <w:b/>
          <w:sz w:val="20"/>
        </w:rPr>
        <w:t>2</w:t>
      </w:r>
      <w:r w:rsidR="00C11DE0">
        <w:rPr>
          <w:rFonts w:ascii="Arial" w:hAnsi="Arial" w:cs="Arial"/>
          <w:b/>
          <w:sz w:val="20"/>
        </w:rPr>
        <w:t>.2</w:t>
      </w:r>
    </w:p>
    <w:p w:rsidR="00E90F00" w:rsidRPr="005A08D9" w:rsidRDefault="00E90F00" w:rsidP="00E90F00">
      <w:pPr>
        <w:autoSpaceDE w:val="0"/>
        <w:autoSpaceDN w:val="0"/>
        <w:adjustRightInd w:val="0"/>
        <w:spacing w:after="0" w:line="240" w:lineRule="auto"/>
        <w:jc w:val="center"/>
        <w:rPr>
          <w:rFonts w:ascii="Arial" w:hAnsi="Arial" w:cs="Arial"/>
          <w:b/>
          <w:sz w:val="20"/>
        </w:rPr>
      </w:pPr>
    </w:p>
    <w:p w:rsidR="005A08D9" w:rsidRPr="005A08D9" w:rsidRDefault="005A08D9" w:rsidP="005A08D9">
      <w:pPr>
        <w:autoSpaceDE w:val="0"/>
        <w:autoSpaceDN w:val="0"/>
        <w:adjustRightInd w:val="0"/>
        <w:spacing w:after="0" w:line="240" w:lineRule="auto"/>
        <w:jc w:val="center"/>
        <w:rPr>
          <w:rFonts w:ascii="Arial" w:hAnsi="Arial" w:cs="Arial"/>
          <w:b/>
          <w:sz w:val="20"/>
          <w:u w:val="single"/>
        </w:rPr>
      </w:pPr>
      <w:r w:rsidRPr="005A08D9">
        <w:rPr>
          <w:rFonts w:ascii="Arial" w:hAnsi="Arial" w:cs="Arial"/>
          <w:b/>
          <w:sz w:val="20"/>
          <w:u w:val="single"/>
        </w:rPr>
        <w:t>ADMINISTRADORES DEL CONTRATO</w:t>
      </w:r>
    </w:p>
    <w:p w:rsidR="008C1870" w:rsidRDefault="008C1870" w:rsidP="00E90F00">
      <w:pPr>
        <w:autoSpaceDE w:val="0"/>
        <w:autoSpaceDN w:val="0"/>
        <w:adjustRightInd w:val="0"/>
        <w:spacing w:after="0" w:line="240" w:lineRule="auto"/>
        <w:rPr>
          <w:rFonts w:ascii="Arial" w:hAnsi="Arial" w:cs="Arial"/>
          <w:b/>
          <w:sz w:val="20"/>
          <w:u w:val="single"/>
        </w:rPr>
      </w:pPr>
    </w:p>
    <w:tbl>
      <w:tblPr>
        <w:tblW w:w="11071"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16"/>
        <w:gridCol w:w="1701"/>
        <w:gridCol w:w="1843"/>
        <w:gridCol w:w="1417"/>
        <w:gridCol w:w="2410"/>
        <w:gridCol w:w="1984"/>
      </w:tblGrid>
      <w:tr w:rsidR="005A08D9" w:rsidRPr="005A08D9" w:rsidTr="008C1870">
        <w:trPr>
          <w:trHeight w:val="315"/>
          <w:tblHeader/>
        </w:trPr>
        <w:tc>
          <w:tcPr>
            <w:tcW w:w="1716" w:type="dxa"/>
            <w:shd w:val="clear" w:color="auto" w:fill="0F243E" w:themeFill="text2" w:themeFillShade="80"/>
            <w:vAlign w:val="center"/>
            <w:hideMark/>
          </w:tcPr>
          <w:p w:rsidR="005A08D9" w:rsidRPr="005A08D9" w:rsidRDefault="005A08D9" w:rsidP="0075198C">
            <w:pPr>
              <w:spacing w:after="0" w:line="240" w:lineRule="auto"/>
              <w:jc w:val="center"/>
              <w:rPr>
                <w:rFonts w:ascii="Arial" w:eastAsia="Times New Roman" w:hAnsi="Arial" w:cs="Arial"/>
                <w:b/>
                <w:bCs/>
                <w:sz w:val="12"/>
                <w:szCs w:val="12"/>
                <w:lang w:eastAsia="es-MX"/>
              </w:rPr>
            </w:pPr>
            <w:r w:rsidRPr="005A08D9">
              <w:rPr>
                <w:rFonts w:ascii="Arial" w:eastAsia="Times New Roman" w:hAnsi="Arial" w:cs="Arial"/>
                <w:b/>
                <w:bCs/>
                <w:sz w:val="12"/>
                <w:szCs w:val="12"/>
                <w:lang w:eastAsia="es-MX"/>
              </w:rPr>
              <w:t>DEPENDENCIA/SECRETARIA E INSTITUTOS</w:t>
            </w:r>
          </w:p>
        </w:tc>
        <w:tc>
          <w:tcPr>
            <w:tcW w:w="1701" w:type="dxa"/>
            <w:shd w:val="clear" w:color="auto" w:fill="0F243E" w:themeFill="text2" w:themeFillShade="80"/>
            <w:vAlign w:val="center"/>
            <w:hideMark/>
          </w:tcPr>
          <w:p w:rsidR="005A08D9" w:rsidRPr="005A08D9" w:rsidRDefault="005A08D9" w:rsidP="0075198C">
            <w:pPr>
              <w:spacing w:after="0" w:line="240" w:lineRule="auto"/>
              <w:jc w:val="center"/>
              <w:rPr>
                <w:rFonts w:ascii="Arial" w:eastAsia="Times New Roman" w:hAnsi="Arial" w:cs="Arial"/>
                <w:b/>
                <w:bCs/>
                <w:sz w:val="12"/>
                <w:szCs w:val="12"/>
                <w:lang w:eastAsia="es-MX"/>
              </w:rPr>
            </w:pPr>
            <w:r w:rsidRPr="005A08D9">
              <w:rPr>
                <w:rFonts w:ascii="Arial" w:eastAsia="Times New Roman" w:hAnsi="Arial" w:cs="Arial"/>
                <w:b/>
                <w:bCs/>
                <w:sz w:val="12"/>
                <w:szCs w:val="12"/>
                <w:lang w:eastAsia="es-MX"/>
              </w:rPr>
              <w:t>NOMBRE</w:t>
            </w:r>
          </w:p>
        </w:tc>
        <w:tc>
          <w:tcPr>
            <w:tcW w:w="1843" w:type="dxa"/>
            <w:shd w:val="clear" w:color="auto" w:fill="0F243E" w:themeFill="text2" w:themeFillShade="80"/>
            <w:vAlign w:val="center"/>
            <w:hideMark/>
          </w:tcPr>
          <w:p w:rsidR="005A08D9" w:rsidRPr="005A08D9" w:rsidRDefault="005A08D9" w:rsidP="0075198C">
            <w:pPr>
              <w:spacing w:after="0" w:line="240" w:lineRule="auto"/>
              <w:jc w:val="center"/>
              <w:rPr>
                <w:rFonts w:ascii="Arial" w:eastAsia="Times New Roman" w:hAnsi="Arial" w:cs="Arial"/>
                <w:b/>
                <w:bCs/>
                <w:sz w:val="12"/>
                <w:szCs w:val="12"/>
                <w:lang w:eastAsia="es-MX"/>
              </w:rPr>
            </w:pPr>
            <w:r w:rsidRPr="005A08D9">
              <w:rPr>
                <w:rFonts w:ascii="Arial" w:eastAsia="Times New Roman" w:hAnsi="Arial" w:cs="Arial"/>
                <w:b/>
                <w:bCs/>
                <w:sz w:val="12"/>
                <w:szCs w:val="12"/>
                <w:lang w:eastAsia="es-MX"/>
              </w:rPr>
              <w:t>CARGO</w:t>
            </w:r>
          </w:p>
        </w:tc>
        <w:tc>
          <w:tcPr>
            <w:tcW w:w="1417" w:type="dxa"/>
            <w:shd w:val="clear" w:color="auto" w:fill="0F243E" w:themeFill="text2" w:themeFillShade="80"/>
            <w:vAlign w:val="center"/>
            <w:hideMark/>
          </w:tcPr>
          <w:p w:rsidR="005A08D9" w:rsidRPr="005A08D9" w:rsidRDefault="005A08D9" w:rsidP="0075198C">
            <w:pPr>
              <w:spacing w:after="0" w:line="240" w:lineRule="auto"/>
              <w:jc w:val="center"/>
              <w:rPr>
                <w:rFonts w:ascii="Arial" w:eastAsia="Times New Roman" w:hAnsi="Arial" w:cs="Arial"/>
                <w:b/>
                <w:bCs/>
                <w:sz w:val="12"/>
                <w:szCs w:val="12"/>
                <w:lang w:eastAsia="es-MX"/>
              </w:rPr>
            </w:pPr>
            <w:r w:rsidRPr="005A08D9">
              <w:rPr>
                <w:rFonts w:ascii="Arial" w:eastAsia="Times New Roman" w:hAnsi="Arial" w:cs="Arial"/>
                <w:b/>
                <w:bCs/>
                <w:sz w:val="12"/>
                <w:szCs w:val="12"/>
                <w:lang w:eastAsia="es-MX"/>
              </w:rPr>
              <w:t>TELEFONO</w:t>
            </w:r>
          </w:p>
        </w:tc>
        <w:tc>
          <w:tcPr>
            <w:tcW w:w="2410" w:type="dxa"/>
            <w:shd w:val="clear" w:color="auto" w:fill="0F243E" w:themeFill="text2" w:themeFillShade="80"/>
            <w:vAlign w:val="center"/>
            <w:hideMark/>
          </w:tcPr>
          <w:p w:rsidR="005A08D9" w:rsidRPr="005A08D9" w:rsidRDefault="005A08D9" w:rsidP="0075198C">
            <w:pPr>
              <w:spacing w:after="0" w:line="240" w:lineRule="auto"/>
              <w:jc w:val="center"/>
              <w:rPr>
                <w:rFonts w:ascii="Arial" w:eastAsia="Times New Roman" w:hAnsi="Arial" w:cs="Arial"/>
                <w:b/>
                <w:bCs/>
                <w:sz w:val="12"/>
                <w:szCs w:val="12"/>
                <w:lang w:eastAsia="es-MX"/>
              </w:rPr>
            </w:pPr>
            <w:r w:rsidRPr="005A08D9">
              <w:rPr>
                <w:rFonts w:ascii="Arial" w:eastAsia="Times New Roman" w:hAnsi="Arial" w:cs="Arial"/>
                <w:b/>
                <w:bCs/>
                <w:sz w:val="12"/>
                <w:szCs w:val="12"/>
                <w:lang w:eastAsia="es-MX"/>
              </w:rPr>
              <w:t>CORREO ELECTRÓNICO</w:t>
            </w:r>
          </w:p>
        </w:tc>
        <w:tc>
          <w:tcPr>
            <w:tcW w:w="1984" w:type="dxa"/>
            <w:shd w:val="clear" w:color="auto" w:fill="0F243E" w:themeFill="text2" w:themeFillShade="80"/>
            <w:vAlign w:val="center"/>
            <w:hideMark/>
          </w:tcPr>
          <w:p w:rsidR="005A08D9" w:rsidRPr="005A08D9" w:rsidRDefault="005A08D9" w:rsidP="0075198C">
            <w:pPr>
              <w:spacing w:after="0" w:line="240" w:lineRule="auto"/>
              <w:jc w:val="center"/>
              <w:rPr>
                <w:rFonts w:ascii="Arial" w:eastAsia="Times New Roman" w:hAnsi="Arial" w:cs="Arial"/>
                <w:b/>
                <w:bCs/>
                <w:sz w:val="12"/>
                <w:szCs w:val="12"/>
                <w:lang w:eastAsia="es-MX"/>
              </w:rPr>
            </w:pPr>
            <w:r w:rsidRPr="005A08D9">
              <w:rPr>
                <w:rFonts w:ascii="Arial" w:eastAsia="Times New Roman" w:hAnsi="Arial" w:cs="Arial"/>
                <w:b/>
                <w:bCs/>
                <w:sz w:val="12"/>
                <w:szCs w:val="12"/>
                <w:lang w:eastAsia="es-MX"/>
              </w:rPr>
              <w:t>DIRECCIÓN</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AGUASCALIENTES</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LAE JUAN MERCADO ORTEGA</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01 449 9 71 07 95</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12" w:history="1">
              <w:r w:rsidR="005A08D9" w:rsidRPr="005A08D9">
                <w:rPr>
                  <w:rFonts w:ascii="Arial" w:eastAsia="Times New Roman" w:hAnsi="Arial" w:cs="Arial"/>
                  <w:color w:val="0000FF"/>
                  <w:sz w:val="12"/>
                  <w:szCs w:val="12"/>
                  <w:u w:val="single"/>
                  <w:lang w:eastAsia="es-MX"/>
                </w:rPr>
                <w:t xml:space="preserve">juan.mercadoo@imss.gob.mx </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AV. CAROLINA VILLANUEVA NO. 314, CD. INDUSTRIAL C.P. 20290 AGUASCALIENTES., AGS.</w:t>
            </w:r>
          </w:p>
        </w:tc>
      </w:tr>
      <w:tr w:rsidR="005A08D9" w:rsidRPr="005A08D9" w:rsidTr="0075198C">
        <w:trPr>
          <w:trHeight w:val="510"/>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BAJA CALIFORNIA NORTE</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VICTOR MANUEL</w:t>
            </w:r>
            <w:r w:rsidRPr="005A08D9">
              <w:rPr>
                <w:rFonts w:ascii="Arial" w:eastAsia="Times New Roman" w:hAnsi="Arial" w:cs="Arial"/>
                <w:sz w:val="12"/>
                <w:szCs w:val="12"/>
                <w:lang w:eastAsia="es-MX"/>
              </w:rPr>
              <w:br/>
              <w:t>CLEMENTE GALVÁN</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 SERVICIOS ADMINISTRATIVOS</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(686) 564-7730</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13" w:history="1">
              <w:r w:rsidR="005A08D9" w:rsidRPr="005A08D9">
                <w:rPr>
                  <w:rFonts w:ascii="Arial" w:eastAsia="Times New Roman" w:hAnsi="Arial" w:cs="Arial"/>
                  <w:color w:val="0000FF"/>
                  <w:sz w:val="12"/>
                  <w:szCs w:val="12"/>
                  <w:u w:val="single"/>
                  <w:lang w:eastAsia="es-MX"/>
                </w:rPr>
                <w:t xml:space="preserve">victor.clemente@imss.gob.mx </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CALZ. CUAUHTÉMOC NO. 300, COL. AVIACIÓN C.P. 21230, MEXICALI, BAJA CALIFORNIA</w:t>
            </w:r>
          </w:p>
        </w:tc>
      </w:tr>
      <w:tr w:rsidR="005A08D9" w:rsidRPr="005A08D9" w:rsidTr="00985575">
        <w:trPr>
          <w:trHeight w:val="749"/>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BAJA CALIFORNIA SUR</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LUIS ARTURO DUARTE JIMÉNEZ</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 DELEGACIONAL</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612 12 2 7291</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14" w:history="1">
              <w:r w:rsidR="005A08D9" w:rsidRPr="005A08D9">
                <w:rPr>
                  <w:rFonts w:ascii="Arial" w:eastAsia="Times New Roman" w:hAnsi="Arial" w:cs="Arial"/>
                  <w:color w:val="0000FF"/>
                  <w:sz w:val="12"/>
                  <w:szCs w:val="12"/>
                  <w:u w:val="single"/>
                  <w:lang w:eastAsia="es-MX"/>
                </w:rPr>
                <w:t xml:space="preserve">luis.duarteji@imss.gob.mx </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CUAUHTÉMOC Y CARRANZAS #2415, COLONIA LA RINCONADA, C.P. 23040</w:t>
            </w:r>
          </w:p>
        </w:tc>
      </w:tr>
      <w:tr w:rsidR="005A08D9" w:rsidRPr="005A08D9" w:rsidTr="00985575">
        <w:trPr>
          <w:trHeight w:val="702"/>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CAMPECHE</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ING. FERNANDO JAVIER VIRGILIO ROMERO</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019818112421</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15" w:history="1">
              <w:r w:rsidR="005A08D9" w:rsidRPr="005A08D9">
                <w:rPr>
                  <w:rFonts w:ascii="Arial" w:eastAsia="Times New Roman" w:hAnsi="Arial" w:cs="Arial"/>
                  <w:color w:val="0000FF"/>
                  <w:sz w:val="12"/>
                  <w:szCs w:val="12"/>
                  <w:u w:val="single"/>
                  <w:lang w:eastAsia="es-MX"/>
                </w:rPr>
                <w:t xml:space="preserve">fernando.virgilio@imss.gob.mx </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CALLE NUEVA DEL SEGURO SOCIAL, S/N, COL. CENTRO, C.P. 24000, SAN FRANCISCO DE CAMPECHE, CAMP.</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CHIAPAS</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FERNANDO CANCINO PASCACIO</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962-62-816-99</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16" w:history="1">
              <w:r w:rsidR="005A08D9" w:rsidRPr="005A08D9">
                <w:rPr>
                  <w:rFonts w:ascii="Arial" w:eastAsia="Times New Roman" w:hAnsi="Arial" w:cs="Arial"/>
                  <w:color w:val="0000FF"/>
                  <w:sz w:val="12"/>
                  <w:szCs w:val="12"/>
                  <w:u w:val="single"/>
                  <w:lang w:eastAsia="es-MX"/>
                </w:rPr>
                <w:t xml:space="preserve">fernando.cancino@imss.gob.mx </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LIBRAMIENTO SUR PONIENTE KM 4.0, PARQUE INDUSTRIAL LOS MANGOS. C.P. 30796, TAPACHULA CHIAPAS</w:t>
            </w:r>
          </w:p>
        </w:tc>
      </w:tr>
      <w:tr w:rsidR="005A08D9" w:rsidRPr="005A08D9" w:rsidTr="00985575">
        <w:trPr>
          <w:trHeight w:val="781"/>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CHIHUAHUA</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LSCA. NORBERTO MONARREZ MÉNDEZ</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01-614-413-1102</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17" w:history="1">
              <w:r w:rsidR="005A08D9" w:rsidRPr="005A08D9">
                <w:rPr>
                  <w:rFonts w:ascii="Arial" w:eastAsia="Times New Roman" w:hAnsi="Arial" w:cs="Arial"/>
                  <w:color w:val="0000FF"/>
                  <w:sz w:val="12"/>
                  <w:szCs w:val="12"/>
                  <w:u w:val="single"/>
                  <w:lang w:eastAsia="es-MX"/>
                </w:rPr>
                <w:t>norberto.monarrez@imss.gob.mx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ALMACÉN DELEGACIONAL, PRIVADA DE SANTA ROSA NO. 21, COL. NOMBRE DE DIOS. C.P.31110, CHIHUAHUA, CHIH.</w:t>
            </w:r>
          </w:p>
        </w:tc>
      </w:tr>
      <w:tr w:rsidR="005A08D9" w:rsidRPr="005A08D9" w:rsidTr="0075198C">
        <w:trPr>
          <w:trHeight w:val="1020"/>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COAHUILA</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FELIPE DE JESÚS GUERRA CANTU</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844 413 3538</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18" w:history="1">
              <w:r w:rsidR="005A08D9" w:rsidRPr="005A08D9">
                <w:rPr>
                  <w:rFonts w:ascii="Arial" w:eastAsia="Times New Roman" w:hAnsi="Arial" w:cs="Arial"/>
                  <w:color w:val="0000FF"/>
                  <w:sz w:val="12"/>
                  <w:szCs w:val="12"/>
                  <w:u w:val="single"/>
                  <w:lang w:eastAsia="es-MX"/>
                </w:rPr>
                <w:t>felipe.guerra@imss.gob.mx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BLVD. JESÚS VALDES SANCHEZ Y LIB. PROFR. OSCAR FLOES TAPIA S/N, ARETAGA, CIAHUILA, C.P. 25350</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COLIMA</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LUIS ENRIQUE MENDOZA FLORES</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JEFATURA DE SERVICIOS ADMINISTRATIVOS</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01-312-312-6950</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19" w:history="1">
              <w:r w:rsidR="005A08D9" w:rsidRPr="005A08D9">
                <w:rPr>
                  <w:rFonts w:ascii="Arial" w:eastAsia="Times New Roman" w:hAnsi="Arial" w:cs="Arial"/>
                  <w:color w:val="0000FF"/>
                  <w:sz w:val="12"/>
                  <w:szCs w:val="12"/>
                  <w:u w:val="single"/>
                  <w:lang w:eastAsia="es-MX"/>
                </w:rPr>
                <w:t>enrique.mendoza@imss.gob.mx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CALLE ZARAGOZA NO. 199 COL. ALTAVILLA C.P. 28987 CIUDAD VILLA DE ÁLVAREZ COLIMA. COL.</w:t>
            </w:r>
          </w:p>
        </w:tc>
      </w:tr>
      <w:tr w:rsidR="005A08D9" w:rsidRPr="005A08D9" w:rsidTr="0075198C">
        <w:trPr>
          <w:trHeight w:val="1020"/>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DF NORTE</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MTRO. JOSÉ LUIS QUINTANA CORONA</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 DELEGACIONAL</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5752-3033</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20" w:history="1">
              <w:r w:rsidR="005A08D9" w:rsidRPr="005A08D9">
                <w:rPr>
                  <w:rFonts w:ascii="Arial" w:eastAsia="Times New Roman" w:hAnsi="Arial" w:cs="Arial"/>
                  <w:color w:val="0000FF"/>
                  <w:sz w:val="12"/>
                  <w:szCs w:val="12"/>
                  <w:u w:val="single"/>
                  <w:lang w:eastAsia="es-MX"/>
                </w:rPr>
                <w:t>jose.quintana@imss.gob.mx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ALMACÉN DELEGACIONAL, CALZADA VALLEJO NO. 675 COL. MAGDALENA DE LAS SALINAS, DEL. GUSTAVO A. MADERO C.P.07760, CUIDAD DE MÉXICO.</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DF SUR</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DAVID AMAJUR LUNA MENDEZ</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JEFATURA DE SERVICIOS ADMINISTRATIVOS</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56 34 72 20 56349910 EXT. 27601</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21" w:history="1">
              <w:r w:rsidR="005A08D9" w:rsidRPr="005A08D9">
                <w:rPr>
                  <w:rFonts w:ascii="Arial" w:eastAsia="Times New Roman" w:hAnsi="Arial" w:cs="Arial"/>
                  <w:color w:val="0000FF"/>
                  <w:sz w:val="12"/>
                  <w:szCs w:val="12"/>
                  <w:u w:val="single"/>
                  <w:lang w:eastAsia="es-MX"/>
                </w:rPr>
                <w:t xml:space="preserve">david.luna@imss.gob.mx </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CALZ. DE LA VIGA 1174, CIUDAD DE MÉXICO, COL. EL TRIUNFO, DEL. IZTAPALAPA, C.P. 09430, CIUDAD DE MÉXICO.</w:t>
            </w:r>
          </w:p>
        </w:tc>
      </w:tr>
      <w:tr w:rsidR="005A08D9" w:rsidRPr="005A08D9" w:rsidTr="00985575">
        <w:trPr>
          <w:trHeight w:val="793"/>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DURANGO</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ING. SALVADOR CHÁIDEZ HERNÁNDEZ</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 DELEGACIONAL</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6186192080</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22" w:history="1">
              <w:r w:rsidR="005A08D9" w:rsidRPr="005A08D9">
                <w:rPr>
                  <w:rFonts w:ascii="Arial" w:eastAsia="Times New Roman" w:hAnsi="Arial" w:cs="Arial"/>
                  <w:color w:val="0000FF"/>
                  <w:sz w:val="12"/>
                  <w:szCs w:val="12"/>
                  <w:u w:val="single"/>
                  <w:lang w:eastAsia="es-MX"/>
                </w:rPr>
                <w:t xml:space="preserve">salvador.chaidez@imss.gob.mx </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CARRETERA DURANGO-MÉXICO KM. 5 S/N, COL. 15 DE OCTUBRE, , C.P. 34285</w:t>
            </w:r>
          </w:p>
        </w:tc>
      </w:tr>
      <w:tr w:rsidR="005A08D9" w:rsidRPr="005A08D9" w:rsidTr="00985575">
        <w:trPr>
          <w:trHeight w:val="847"/>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GUANAJUATO</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JOSE FRANCISCO MENDOZA MARTINEZ</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 DELEGACIONAL</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477-773-0980</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23" w:history="1">
              <w:r w:rsidR="005A08D9" w:rsidRPr="005A08D9">
                <w:rPr>
                  <w:rFonts w:ascii="Arial" w:eastAsia="Times New Roman" w:hAnsi="Arial" w:cs="Arial"/>
                  <w:color w:val="0000FF"/>
                  <w:sz w:val="12"/>
                  <w:szCs w:val="12"/>
                  <w:u w:val="single"/>
                  <w:lang w:eastAsia="es-MX"/>
                </w:rPr>
                <w:t>jose.mendozamart@imss.gob.mx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ALMACÉN DELEGACIONAL, BLVD LOPEZ MATEOS E INSURGENTES S/N COL. PARAISOS, C.P. 37320, LEÓN GTO.</w:t>
            </w:r>
          </w:p>
        </w:tc>
      </w:tr>
      <w:tr w:rsidR="005A08D9" w:rsidRPr="005A08D9" w:rsidTr="00985575">
        <w:trPr>
          <w:trHeight w:val="831"/>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GUERRERO</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L.C. CARLOS MUCIO DONMÍNGUEZ</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ENCARGADO DE LA COORDINACIÓN DE ABASTECIMIENTO Y EQUIPAMIENTO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01-744-4838-389</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24" w:history="1">
              <w:r w:rsidR="005A08D9" w:rsidRPr="005A08D9">
                <w:rPr>
                  <w:rFonts w:ascii="Arial" w:eastAsia="Times New Roman" w:hAnsi="Arial" w:cs="Arial"/>
                  <w:color w:val="0000FF"/>
                  <w:sz w:val="12"/>
                  <w:szCs w:val="12"/>
                  <w:u w:val="single"/>
                  <w:lang w:eastAsia="es-MX"/>
                </w:rPr>
                <w:t>carlos.mucio@imss.gob.mx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AV. RUIZ CORTINEZ S/N, COL. INFONAVIT ALTA PROGRESO, C.P. 39610, ACAPULCO GRO.</w:t>
            </w:r>
          </w:p>
        </w:tc>
      </w:tr>
      <w:tr w:rsidR="005A08D9" w:rsidRPr="005A08D9" w:rsidTr="0075198C">
        <w:trPr>
          <w:trHeight w:val="1020"/>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HIDALGO</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OLIVIA RAMIREZ HERNÁNDEZ</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ENCARGADA DE LA COORDINACIÓN DE ABASTECIMIENTO Y EQUIPAMIENTO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01-771-7140-399</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25" w:history="1">
              <w:r w:rsidR="005A08D9" w:rsidRPr="005A08D9">
                <w:rPr>
                  <w:rFonts w:ascii="Arial" w:eastAsia="Times New Roman" w:hAnsi="Arial" w:cs="Arial"/>
                  <w:color w:val="0000FF"/>
                  <w:sz w:val="12"/>
                  <w:szCs w:val="12"/>
                  <w:u w:val="single"/>
                  <w:lang w:eastAsia="es-MX"/>
                </w:rPr>
                <w:t xml:space="preserve">olivia.ramirezh@imss.gob.mx </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ALMACÉN DELEGACIONAL, CALLE ARBOLEDAS LOTE 54 Y 55, NO. 115, ZONA INDUSTRIAL LA PAZ, C.P. 42080, PACHUCA HIDALGO.</w:t>
            </w:r>
          </w:p>
        </w:tc>
      </w:tr>
      <w:tr w:rsidR="005A08D9" w:rsidRPr="005A08D9" w:rsidTr="0075198C">
        <w:trPr>
          <w:trHeight w:val="510"/>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lastRenderedPageBreak/>
              <w:t>IMSS/DELEGACIÓN JALISCO</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ARMANDO VILLARREAL CASTILLO</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(33)32831240 EXT. 30100</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26" w:history="1">
              <w:r w:rsidR="005A08D9" w:rsidRPr="005A08D9">
                <w:rPr>
                  <w:rFonts w:ascii="Arial" w:eastAsia="Times New Roman" w:hAnsi="Arial" w:cs="Arial"/>
                  <w:color w:val="0000FF"/>
                  <w:sz w:val="12"/>
                  <w:szCs w:val="12"/>
                  <w:u w:val="single"/>
                  <w:lang w:eastAsia="es-MX"/>
                </w:rPr>
                <w:t xml:space="preserve">armando.villarreal@imss.gob.mx </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PERIFERICO SUR NO 8000</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MÉXICO ORIENTE</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FRANCISCO JAVIER GARDUÑO HERRERA</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COODINACIÓN DE ABASTECIMIENTO Y EQUIPAMIENTO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5358 2597</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27" w:history="1">
              <w:r w:rsidR="005A08D9" w:rsidRPr="005A08D9">
                <w:rPr>
                  <w:rFonts w:ascii="Arial" w:eastAsia="Times New Roman" w:hAnsi="Arial" w:cs="Arial"/>
                  <w:color w:val="0000FF"/>
                  <w:sz w:val="12"/>
                  <w:szCs w:val="12"/>
                  <w:u w:val="single"/>
                  <w:lang w:eastAsia="es-MX"/>
                </w:rPr>
                <w:t xml:space="preserve">francisco.garduno@imss.gob.mx </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CALLE 4 NO. 25, COL. FRACCIONAMIENTO INDUSTRIAL ALCE BLANCO, NAUCALPAN DE JUÁREZ, EDO DE MÉX</w:t>
            </w:r>
          </w:p>
        </w:tc>
      </w:tr>
      <w:tr w:rsidR="005A08D9" w:rsidRPr="005A08D9" w:rsidTr="0075198C">
        <w:trPr>
          <w:trHeight w:val="1020"/>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MÉXICO PONIENTE</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VANESSA GABRIELA ORTEGA PINEDA</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722 2321664</w:t>
            </w:r>
          </w:p>
        </w:tc>
        <w:tc>
          <w:tcPr>
            <w:tcW w:w="2410"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FF"/>
                <w:sz w:val="12"/>
                <w:szCs w:val="12"/>
                <w:u w:val="single"/>
                <w:lang w:eastAsia="es-MX"/>
              </w:rPr>
            </w:pPr>
            <w:r w:rsidRPr="005A08D9">
              <w:rPr>
                <w:rFonts w:ascii="Arial" w:eastAsia="Times New Roman" w:hAnsi="Arial" w:cs="Arial"/>
                <w:color w:val="0000FF"/>
                <w:sz w:val="12"/>
                <w:szCs w:val="12"/>
                <w:u w:val="single"/>
                <w:lang w:eastAsia="es-MX"/>
              </w:rPr>
              <w:t>vanessa.ortega@imss.gob.mx</w:t>
            </w:r>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VIALIDAD TOLUCA METEPEC KM. 4.5, BARRIO DEL ESPÍRITU SANTO,COL. LA MICHOACANA, METEPEC, ESTADO DE MÉXICO, C.P. 52140</w:t>
            </w:r>
          </w:p>
        </w:tc>
      </w:tr>
      <w:tr w:rsidR="005A08D9" w:rsidRPr="005A08D9" w:rsidTr="0075198C">
        <w:trPr>
          <w:trHeight w:val="1020"/>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MICHOACÁN</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CARLOS REYNALDO MACIEL SILVA</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COODINACIÓN DE ABASTECIMIENTO Y EQUIPAMIENTO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01-433-312-3618</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28" w:history="1">
              <w:r w:rsidR="005A08D9" w:rsidRPr="005A08D9">
                <w:rPr>
                  <w:rFonts w:ascii="Arial" w:eastAsia="Times New Roman" w:hAnsi="Arial" w:cs="Arial"/>
                  <w:color w:val="0000FF"/>
                  <w:sz w:val="12"/>
                  <w:szCs w:val="12"/>
                  <w:u w:val="single"/>
                  <w:lang w:eastAsia="es-MX"/>
                </w:rPr>
                <w:t>carlos.maciel@imss.gob.mx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MANUEL PÉREZ CORONADO ESQ. SANSÓN FLORES NO. 200, COL. INFONAVIT CAMELINAS C.P. 58290, MORELIA MICHOACÁN.</w:t>
            </w:r>
          </w:p>
        </w:tc>
      </w:tr>
      <w:tr w:rsidR="005A08D9" w:rsidRPr="005A08D9" w:rsidTr="0075198C">
        <w:trPr>
          <w:trHeight w:val="1020"/>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MORELOS</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CLAUDIA LAUREANO PALMA</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01-777-312-3414</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29" w:history="1">
              <w:r w:rsidR="005A08D9" w:rsidRPr="005A08D9">
                <w:rPr>
                  <w:rFonts w:ascii="Arial" w:eastAsia="Times New Roman" w:hAnsi="Arial" w:cs="Arial"/>
                  <w:color w:val="0000FF"/>
                  <w:sz w:val="12"/>
                  <w:szCs w:val="12"/>
                  <w:u w:val="single"/>
                  <w:lang w:eastAsia="es-MX"/>
                </w:rPr>
                <w:t>claudia.laureano@imss.gob.mx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ALMACÉN DELEGACIONAL, AV. PLAN DE AYALA, ESQ. AV. CENTRAL 1201, COL. RICARDO FLORES MAGÓN, C.P. 62450, CUERNAVACA MORELOS</w:t>
            </w:r>
          </w:p>
        </w:tc>
      </w:tr>
      <w:tr w:rsidR="005A08D9" w:rsidRPr="005A08D9" w:rsidTr="0075198C">
        <w:trPr>
          <w:trHeight w:val="1020"/>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NAYARIT</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RAÚL MANUEL MARDUEÑO GUERRERO</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01-311-213-7278</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30" w:history="1">
              <w:r w:rsidR="005A08D9" w:rsidRPr="005A08D9">
                <w:rPr>
                  <w:rFonts w:ascii="Arial" w:eastAsia="Times New Roman" w:hAnsi="Arial" w:cs="Arial"/>
                  <w:color w:val="0000FF"/>
                  <w:sz w:val="12"/>
                  <w:szCs w:val="12"/>
                  <w:u w:val="single"/>
                  <w:lang w:eastAsia="es-MX"/>
                </w:rPr>
                <w:t>raul.mardueno@imss.gob.mx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ALMACÉN DELEGACIONAL, RETORNO NO. 72, COL. OBRERA C.P.63120, TEPIC, NAYARIT.</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NUEVO LEÓN</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LORENZO ÁNGEL DE LA GARZA GONZÁLEZ</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JEFATURA DE SERVICIOS ADMINISTRATIVOS</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01-8181-503-132</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31" w:history="1">
              <w:r w:rsidR="005A08D9" w:rsidRPr="005A08D9">
                <w:rPr>
                  <w:rFonts w:ascii="Arial" w:eastAsia="Times New Roman" w:hAnsi="Arial" w:cs="Arial"/>
                  <w:color w:val="0000FF"/>
                  <w:sz w:val="12"/>
                  <w:szCs w:val="12"/>
                  <w:u w:val="single"/>
                  <w:lang w:eastAsia="es-MX"/>
                </w:rPr>
                <w:t xml:space="preserve">lorenzo.delagarza@imss.gob.mx </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MANUEL L. BARRAGÁN NO. 4850 NTE. COL. HIDALGO C.P. 64260 MONTERREY, N.L.</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OAXACA</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MARIO CABALLERO LÓPEZ</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01-951-5171-515</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32" w:history="1">
              <w:r w:rsidR="005A08D9" w:rsidRPr="005A08D9">
                <w:rPr>
                  <w:rFonts w:ascii="Arial" w:eastAsia="Times New Roman" w:hAnsi="Arial" w:cs="Arial"/>
                  <w:color w:val="0000FF"/>
                  <w:sz w:val="12"/>
                  <w:szCs w:val="12"/>
                  <w:u w:val="single"/>
                  <w:lang w:eastAsia="es-MX"/>
                </w:rPr>
                <w:t>mario.caballero@imss.gob.mx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ALMACÉN DELEGACIONAL, BLVD. GUADALUPE HINOJOSA DE MURAT NO. 327, COL. SANTA CRUZ XOXOCOTLAN, OAX.</w:t>
            </w:r>
          </w:p>
        </w:tc>
      </w:tr>
      <w:tr w:rsidR="005A08D9" w:rsidRPr="005A08D9" w:rsidTr="0075198C">
        <w:trPr>
          <w:trHeight w:val="1020"/>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PUEBLA</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L.C.P. SERGIO MARTINEZ CEDILLO</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01 222  2230690 EXT. 69090</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33" w:history="1">
              <w:r w:rsidR="005A08D9" w:rsidRPr="005A08D9">
                <w:rPr>
                  <w:rFonts w:ascii="Arial" w:eastAsia="Times New Roman" w:hAnsi="Arial" w:cs="Arial"/>
                  <w:color w:val="0000FF"/>
                  <w:sz w:val="12"/>
                  <w:szCs w:val="12"/>
                  <w:u w:val="single"/>
                  <w:lang w:eastAsia="es-MX"/>
                </w:rPr>
                <w:t xml:space="preserve">sergio.martinezce@imss.gob.mx </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CALLE 4 NORTE NO. 2005, COL. CENTRO C.P. 72000, PUEBLA, PUE.</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QUERÉTARO</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 EMILIO DIAZ FLORES</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JEFATURA DE SERVICIOS ADMINISTRATIVOS</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01-442-211-23-01</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34" w:history="1">
              <w:r w:rsidR="005A08D9" w:rsidRPr="005A08D9">
                <w:rPr>
                  <w:rFonts w:ascii="Arial" w:eastAsia="Times New Roman" w:hAnsi="Arial" w:cs="Arial"/>
                  <w:color w:val="0000FF"/>
                  <w:sz w:val="12"/>
                  <w:szCs w:val="12"/>
                  <w:u w:val="single"/>
                  <w:lang w:eastAsia="es-MX"/>
                </w:rPr>
                <w:t xml:space="preserve">emilio.diazf@imss.gob.mx </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ALMACÉN DELEGACIONAL, CALLE MEZQUITAL NO. 6 COL. SAN PABLO C.P. 76130, QRO. QRO.</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QUINTANA ROO</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JOSÉ ANDRES MARTÍNEZ AGUILAR</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01983-8326802</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35" w:history="1">
              <w:r w:rsidR="005A08D9" w:rsidRPr="005A08D9">
                <w:rPr>
                  <w:rFonts w:ascii="Arial" w:eastAsia="Times New Roman" w:hAnsi="Arial" w:cs="Arial"/>
                  <w:color w:val="0000FF"/>
                  <w:sz w:val="12"/>
                  <w:szCs w:val="12"/>
                  <w:u w:val="single"/>
                  <w:lang w:eastAsia="es-MX"/>
                </w:rPr>
                <w:t xml:space="preserve">jose.martinezag@imss.gob.mx </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CARRETERA CHETUMAL - MÉRIDA KM 2.5 COL. AEROPUERTO C.P. 77000 CHETUMAL, QUINTANA ROO</w:t>
            </w:r>
          </w:p>
        </w:tc>
      </w:tr>
      <w:tr w:rsidR="005A08D9" w:rsidRPr="005A08D9" w:rsidTr="0075198C">
        <w:trPr>
          <w:trHeight w:val="1020"/>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SAN LUIS POTOSÍ</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LIC. HECTOR G. DE LA LOZA ALVAREZ</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01-4448-1237-38</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36" w:history="1">
              <w:r w:rsidR="005A08D9" w:rsidRPr="005A08D9">
                <w:rPr>
                  <w:rFonts w:ascii="Arial" w:eastAsia="Times New Roman" w:hAnsi="Arial" w:cs="Arial"/>
                  <w:color w:val="0000FF"/>
                  <w:sz w:val="12"/>
                  <w:szCs w:val="12"/>
                  <w:u w:val="single"/>
                  <w:lang w:eastAsia="es-MX"/>
                </w:rPr>
                <w:t xml:space="preserve">hector.delaloza@imss.gob.mx </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AV. DE LOS CONVENTOS 109-111, FRACCIONAMIENTO HOGARES FERROCARRILEROS 2DA SECCIÓN, C.P.78436, SAN LUIS POTOSÍ, S.L.P.</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SINALOA</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ING. SILVERIO ESTRADA DUARTE</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JEFATURA DE SERVICIOS ADMITIVOS.</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 (667) 713 9552</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37" w:history="1">
              <w:r w:rsidR="005A08D9" w:rsidRPr="005A08D9">
                <w:rPr>
                  <w:rFonts w:ascii="Arial" w:eastAsia="Times New Roman" w:hAnsi="Arial" w:cs="Arial"/>
                  <w:color w:val="0000FF"/>
                  <w:sz w:val="12"/>
                  <w:szCs w:val="12"/>
                  <w:u w:val="single"/>
                  <w:lang w:eastAsia="es-MX"/>
                </w:rPr>
                <w:t>silverio.estrada@imss.gob.mx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BLVD. EMILIANO ZAPATA NO. 3755 PTE. COL. INDUSTRIAL EL PALMITO C.P. 80160 CULIACÁN SINALOA.</w:t>
            </w:r>
          </w:p>
        </w:tc>
      </w:tr>
      <w:tr w:rsidR="005A08D9" w:rsidRPr="005A08D9" w:rsidTr="0075198C">
        <w:trPr>
          <w:trHeight w:val="127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SONORA</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VICTOR MURRIETA GONZÁLEZ</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DEL DEPARTAMENTO DE ABASTECIMIENTO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01-644-413-1245</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38" w:history="1">
              <w:r w:rsidR="005A08D9" w:rsidRPr="005A08D9">
                <w:rPr>
                  <w:rFonts w:ascii="Arial" w:eastAsia="Times New Roman" w:hAnsi="Arial" w:cs="Arial"/>
                  <w:color w:val="0000FF"/>
                  <w:sz w:val="12"/>
                  <w:szCs w:val="12"/>
                  <w:u w:val="single"/>
                  <w:lang w:eastAsia="es-MX"/>
                </w:rPr>
                <w:t>victor.mirrieta@imss.gob.mx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ALMACÉN DELEGACIONAL, CALLE TALLERES 1247, ENTRE BOULEVARD CIRCUNVALACION Y CIRCUITO DEL PARQUE, C.P. 85065, COL. PARQUE INDUSTRIAL, CD. OBREGÓN SONORA</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lastRenderedPageBreak/>
              <w:t>IMSS/DELEGACIÓN TABASCO</w:t>
            </w:r>
          </w:p>
        </w:tc>
        <w:tc>
          <w:tcPr>
            <w:tcW w:w="1701" w:type="dxa"/>
            <w:shd w:val="clear" w:color="auto" w:fill="auto"/>
            <w:noWrap/>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ING. JORGE ROMERO CABAÑAS</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01-993-315-9263</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39" w:history="1">
              <w:r w:rsidR="005A08D9" w:rsidRPr="005A08D9">
                <w:rPr>
                  <w:rFonts w:ascii="Arial" w:eastAsia="Times New Roman" w:hAnsi="Arial" w:cs="Arial"/>
                  <w:color w:val="0000FF"/>
                  <w:sz w:val="12"/>
                  <w:szCs w:val="12"/>
                  <w:u w:val="single"/>
                  <w:lang w:eastAsia="es-MX"/>
                </w:rPr>
                <w:t>jorge.romeroc@imss.gob.mx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AV. PASEO USUMACINTA NO. 95 COL. 1° DE MAYO C.P. 86190, VILLA HERMOSA TABASCO.</w:t>
            </w:r>
          </w:p>
        </w:tc>
      </w:tr>
      <w:tr w:rsidR="005A08D9" w:rsidRPr="005A08D9" w:rsidTr="0075198C">
        <w:trPr>
          <w:trHeight w:val="1020"/>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TAMAULIPAS</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ING. ISRAEL LÓPEZ CAMACHO</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DEL DEPARTAMENTO DE ABASTECIMIENTO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01-834-3160-199</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40" w:history="1">
              <w:r w:rsidR="005A08D9" w:rsidRPr="005A08D9">
                <w:rPr>
                  <w:rFonts w:ascii="Arial" w:eastAsia="Times New Roman" w:hAnsi="Arial" w:cs="Arial"/>
                  <w:color w:val="0000FF"/>
                  <w:sz w:val="12"/>
                  <w:szCs w:val="12"/>
                  <w:u w:val="single"/>
                  <w:lang w:eastAsia="es-MX"/>
                </w:rPr>
                <w:t>israel.lopezc@imss.gob.mx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ALMACÉN DELEGACIONAL, CARRETERA MÉXICO LAREDO KM 701 COL. CAMPESTRE, CONJUNTO IMSS C.P. 87028, CD, VICTORIA TAMAULIPAS.</w:t>
            </w:r>
          </w:p>
        </w:tc>
      </w:tr>
      <w:tr w:rsidR="005A08D9" w:rsidRPr="005A08D9" w:rsidTr="0075198C">
        <w:trPr>
          <w:trHeight w:val="1020"/>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TLAXCALA</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JAVIER GUEVARA DAVILA</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01-246-466-5183</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41" w:history="1">
              <w:r w:rsidR="005A08D9" w:rsidRPr="005A08D9">
                <w:rPr>
                  <w:rFonts w:ascii="Arial" w:eastAsia="Times New Roman" w:hAnsi="Arial" w:cs="Arial"/>
                  <w:color w:val="0000FF"/>
                  <w:sz w:val="12"/>
                  <w:szCs w:val="12"/>
                  <w:u w:val="single"/>
                  <w:lang w:eastAsia="es-MX"/>
                </w:rPr>
                <w:t xml:space="preserve">javier.guevarad@imss.gob.mx </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AV. LIBRAMIENTO PTE. INSTITUTO POLITÉCNICO NACIONAL S/N, SAN DIEGO METEPEC C.P. 90110, TLAXCALA, TLX.</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VERACRUZ NORTE</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C.P. MARIA DEL CARMEN OJEDA LOPEZ</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(228)8176296</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42" w:history="1">
              <w:r w:rsidR="005A08D9" w:rsidRPr="005A08D9">
                <w:rPr>
                  <w:rFonts w:ascii="Arial" w:eastAsia="Times New Roman" w:hAnsi="Arial" w:cs="Arial"/>
                  <w:color w:val="0000FF"/>
                  <w:sz w:val="12"/>
                  <w:szCs w:val="12"/>
                  <w:u w:val="single"/>
                  <w:lang w:eastAsia="es-MX"/>
                </w:rPr>
                <w:t xml:space="preserve">mariac.ojeda@imss.gob.mx </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BELISARIO DOMINGUEZ NO. 15, COLONIA ADALBERTO, ZONA CENTRO C.P. 91000, XALAPA, VER</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VERACRUZ SUR</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ING. EDUARDO SÁNCHEZ MONTANARO</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JEFATURA DE SERVICIOS ADMINISTRATIVOS</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01-272-7251-494</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43" w:history="1">
              <w:r w:rsidR="005A08D9" w:rsidRPr="005A08D9">
                <w:rPr>
                  <w:rFonts w:ascii="Arial" w:eastAsia="Times New Roman" w:hAnsi="Arial" w:cs="Arial"/>
                  <w:color w:val="0000FF"/>
                  <w:sz w:val="12"/>
                  <w:szCs w:val="12"/>
                  <w:u w:val="single"/>
                  <w:lang w:eastAsia="es-MX"/>
                </w:rPr>
                <w:t>eduardo.sanchezmo@imss.gob.mx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AV. VERACRUZ ESQ. NORTE 22 NO. 56 COL. SANTA CATARINA C.P. 94730, RÍO BLANCO, VER.</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YUCATÁN</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CHRISTIAN BAILÓN TORRES</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(01-999) 9402564</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44" w:history="1">
              <w:r w:rsidR="005A08D9" w:rsidRPr="005A08D9">
                <w:rPr>
                  <w:rFonts w:ascii="Arial" w:eastAsia="Times New Roman" w:hAnsi="Arial" w:cs="Arial"/>
                  <w:color w:val="0000FF"/>
                  <w:sz w:val="12"/>
                  <w:szCs w:val="12"/>
                  <w:u w:val="single"/>
                  <w:lang w:eastAsia="es-MX"/>
                </w:rPr>
                <w:t>cesar.jimenez@imss.gob.mx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ALMACÉN DELEGACIONAL, CALLE 44 NO. 999 POR 127 Y 127B, COL. SERAPIO RENDÓN C.P. 97285, MÉRIDA YUCATÁN.</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IMSS/DELEGACIÓN ZACATECAS</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IGNACIO JESUS OLIVARES RESENDEZ</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DELEGACIONAL DE SERVICIOS ADMINISTRATIVOS</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014928991018</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45" w:history="1">
              <w:r w:rsidR="005A08D9" w:rsidRPr="005A08D9">
                <w:rPr>
                  <w:rFonts w:ascii="Arial" w:eastAsia="Times New Roman" w:hAnsi="Arial" w:cs="Arial"/>
                  <w:color w:val="0000FF"/>
                  <w:sz w:val="12"/>
                  <w:szCs w:val="12"/>
                  <w:u w:val="single"/>
                  <w:lang w:eastAsia="es-MX"/>
                </w:rPr>
                <w:t>ignacio.olivares@imss.gob.mx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AV. RESTAURADORES NO. 3, COL. DEPENDECIAS FEDERALES, GUADALUPE, ZAC.</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CARDIOLOGÍA NUEVO LEON</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C.P. FERNANDO BARRERA GONZÁLEZ</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DEL DEPARTAMENTO DE ABASTECIMIENTO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01-81-8399-4395, 40298</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46" w:history="1">
              <w:r w:rsidR="005A08D9" w:rsidRPr="005A08D9">
                <w:rPr>
                  <w:rFonts w:ascii="Arial" w:eastAsia="Times New Roman" w:hAnsi="Arial" w:cs="Arial"/>
                  <w:color w:val="0000FF"/>
                  <w:sz w:val="12"/>
                  <w:szCs w:val="12"/>
                  <w:u w:val="single"/>
                  <w:lang w:eastAsia="es-MX"/>
                </w:rPr>
                <w:t>fernando.barrera@imss.gob.mx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AV. ABRAHAM LINCONLN Y ENFERMERA MARÍA DE JESÚS CANDIA, COL. VALLE VERDE 2DO. SECTOR MONTERREY, C.P. 64360</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CARDIOLOGÍA SXXI</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SERGIO ROSAS GARCÍA</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DEL DEPARTAMENTO DE ABASTECIMIENTO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5627-6900 EXT. 22075</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47" w:history="1">
              <w:r w:rsidR="005A08D9" w:rsidRPr="005A08D9">
                <w:rPr>
                  <w:rFonts w:ascii="Arial" w:eastAsia="Times New Roman" w:hAnsi="Arial" w:cs="Arial"/>
                  <w:color w:val="0000FF"/>
                  <w:sz w:val="12"/>
                  <w:szCs w:val="12"/>
                  <w:u w:val="single"/>
                  <w:lang w:eastAsia="es-MX"/>
                </w:rPr>
                <w:t>sergio.rosasga@imss.gob.mx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AV.  CUAUHTEMOC NO. 330 COL. DOCTORES DELG. CUAUHTEMOC, CIUDAD DE MÉXICO</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ESPECIALIDADES COAHUILA</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CESAR SALAS GUERRERO</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 DEPARTAMENTO DE ABASTECIMIENTO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8717290810</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48" w:history="1">
              <w:r w:rsidR="005A08D9" w:rsidRPr="005A08D9">
                <w:rPr>
                  <w:rFonts w:ascii="Arial" w:eastAsia="Times New Roman" w:hAnsi="Arial" w:cs="Arial"/>
                  <w:color w:val="0000FF"/>
                  <w:sz w:val="12"/>
                  <w:szCs w:val="12"/>
                  <w:u w:val="single"/>
                  <w:lang w:eastAsia="es-MX"/>
                </w:rPr>
                <w:t>cesar.salas@imss.gob.mx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BOULEVARD REVOLUCIÓN NO. 2650 ORIENTE, COL. TORREÓN JARDÍN, C.P. 27200. TORREÓN COAHUILA</w:t>
            </w:r>
          </w:p>
        </w:tc>
      </w:tr>
      <w:tr w:rsidR="005A08D9" w:rsidRPr="005A08D9" w:rsidTr="0075198C">
        <w:trPr>
          <w:trHeight w:val="1020"/>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ESPECIALIDADES GUANAJUATO</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LUIS ALFONSO RAMOS LOPEZ</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RESPONSABLE DE LA DIRECCION ADMINISTRATIVA</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01-477-717-4800, 31756</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49" w:history="1">
              <w:r w:rsidR="005A08D9" w:rsidRPr="005A08D9">
                <w:rPr>
                  <w:rFonts w:ascii="Arial" w:eastAsia="Times New Roman" w:hAnsi="Arial" w:cs="Arial"/>
                  <w:color w:val="0000FF"/>
                  <w:sz w:val="12"/>
                  <w:szCs w:val="12"/>
                  <w:u w:val="single"/>
                  <w:lang w:eastAsia="es-MX"/>
                </w:rPr>
                <w:t>luis.ramosl@imss.gob.mx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BLVD. ADOLFO LOPEZ MATEOS ESQ. PASEO DE LOS INSURGENTES S/N, PLANTA ALTA, COL. LOS PARAISOS, C.P. 37320, LEON, GUANAJUATO,</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ESPECIALIDADES JALISCO</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SALVADOR CARRILLO FLORES</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 DEPARTAMENTO DE ABASTECIMIENTO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01-3336-1822-51</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50" w:history="1">
              <w:r w:rsidR="005A08D9" w:rsidRPr="005A08D9">
                <w:rPr>
                  <w:rFonts w:ascii="Arial" w:eastAsia="Times New Roman" w:hAnsi="Arial" w:cs="Arial"/>
                  <w:color w:val="0000FF"/>
                  <w:sz w:val="12"/>
                  <w:szCs w:val="12"/>
                  <w:u w:val="single"/>
                  <w:lang w:eastAsia="es-MX"/>
                </w:rPr>
                <w:t>salvador.carrillo@imss.gob.mx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BELIZARIO DOMINGUEZ NO. 1000, COL. INDEPENDENCIA SECTOR LIBERTAD, CP.44349, GUADALAJARA JALISCO.</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ESPECIALIDADES LA RAZA</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LAURA GABRIELA VIJOSA COLÍN</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DEL DEPARTAMENTO DE ABASTECIMIENTO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5724-5900, EXT. 23113, 23122</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51" w:history="1">
              <w:r w:rsidR="005A08D9" w:rsidRPr="005A08D9">
                <w:rPr>
                  <w:rFonts w:ascii="Arial" w:eastAsia="Times New Roman" w:hAnsi="Arial" w:cs="Arial"/>
                  <w:color w:val="0000FF"/>
                  <w:sz w:val="12"/>
                  <w:szCs w:val="12"/>
                  <w:u w:val="single"/>
                  <w:lang w:eastAsia="es-MX"/>
                </w:rPr>
                <w:t>gabriela.vijosa@imss.gob.mx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val="en-US" w:eastAsia="es-MX"/>
              </w:rPr>
              <w:t xml:space="preserve">SERIS Y ZACHILA S/N, COL. </w:t>
            </w:r>
            <w:r w:rsidRPr="005A08D9">
              <w:rPr>
                <w:rFonts w:ascii="Arial" w:eastAsia="Times New Roman" w:hAnsi="Arial" w:cs="Arial"/>
                <w:sz w:val="12"/>
                <w:szCs w:val="12"/>
                <w:lang w:eastAsia="es-MX"/>
              </w:rPr>
              <w:t>LA RAZA DEL. AZCAPOTZALCO, C.P. 02990, CIUDAD DE MÉXICO.</w:t>
            </w:r>
          </w:p>
        </w:tc>
      </w:tr>
      <w:tr w:rsidR="005A08D9" w:rsidRPr="005A08D9" w:rsidTr="0075198C">
        <w:trPr>
          <w:trHeight w:val="1020"/>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ESPECIALIDADES NUEVO LEÓN</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JOSÉ MANUEL PULIDO GONZÁLEZ</w:t>
            </w:r>
            <w:r w:rsidRPr="005A08D9">
              <w:rPr>
                <w:rFonts w:ascii="Arial" w:eastAsia="Times New Roman" w:hAnsi="Arial" w:cs="Arial"/>
                <w:sz w:val="12"/>
                <w:szCs w:val="12"/>
                <w:lang w:eastAsia="es-MX"/>
              </w:rPr>
              <w:br/>
              <w:t>ANGEL OLAZARAN GARZA</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DIRECTOR ADMINISTRATIVO</w:t>
            </w:r>
            <w:r w:rsidRPr="005A08D9">
              <w:rPr>
                <w:rFonts w:ascii="Arial" w:eastAsia="Times New Roman" w:hAnsi="Arial" w:cs="Arial"/>
                <w:sz w:val="12"/>
                <w:szCs w:val="12"/>
                <w:lang w:eastAsia="es-MX"/>
              </w:rPr>
              <w:br/>
            </w:r>
            <w:r w:rsidRPr="005A08D9">
              <w:rPr>
                <w:rFonts w:ascii="Arial" w:eastAsia="Times New Roman" w:hAnsi="Arial" w:cs="Arial"/>
                <w:sz w:val="12"/>
                <w:szCs w:val="12"/>
                <w:lang w:eastAsia="es-MX"/>
              </w:rPr>
              <w:br/>
              <w:t>JEFE DE ABASTECIMIENTOS</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01-818-3714-100, EXT. 41316</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52" w:history="1">
              <w:r w:rsidR="005A08D9" w:rsidRPr="005A08D9">
                <w:rPr>
                  <w:rFonts w:ascii="Arial" w:eastAsia="Times New Roman" w:hAnsi="Arial" w:cs="Arial"/>
                  <w:color w:val="0000FF"/>
                  <w:sz w:val="12"/>
                  <w:szCs w:val="12"/>
                  <w:u w:val="single"/>
                  <w:lang w:eastAsia="es-MX"/>
                </w:rPr>
                <w:t>manuel.pulido@imss.gob.mx</w:t>
              </w:r>
              <w:r w:rsidR="005A08D9" w:rsidRPr="005A08D9">
                <w:rPr>
                  <w:rFonts w:ascii="Arial" w:eastAsia="Times New Roman" w:hAnsi="Arial" w:cs="Arial"/>
                  <w:color w:val="0000FF"/>
                  <w:sz w:val="12"/>
                  <w:szCs w:val="12"/>
                  <w:u w:val="single"/>
                  <w:lang w:eastAsia="es-MX"/>
                </w:rPr>
                <w:br/>
              </w:r>
              <w:r w:rsidR="005A08D9" w:rsidRPr="005A08D9">
                <w:rPr>
                  <w:rFonts w:ascii="Arial" w:eastAsia="Times New Roman" w:hAnsi="Arial" w:cs="Arial"/>
                  <w:color w:val="0000FF"/>
                  <w:sz w:val="12"/>
                  <w:szCs w:val="12"/>
                  <w:u w:val="single"/>
                  <w:lang w:eastAsia="es-MX"/>
                </w:rPr>
                <w:br/>
                <w:t>angel.olazaran@imss.gob.mx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AV. FIDEL VELAZQUEZ Y GONZALITOS S/N, COL. NUEVA MORELOS, CP. 64180, MONTERREY NUEVO LEÓN</w:t>
            </w:r>
          </w:p>
        </w:tc>
      </w:tr>
      <w:tr w:rsidR="005A08D9" w:rsidRPr="005A08D9" w:rsidTr="00A77F3F">
        <w:trPr>
          <w:trHeight w:val="718"/>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ESPECIALIDADES PUEBLA</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YADHYRA LIZZETTE SALAS VEGA</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DEL DEPARTAMENTO DE ABASTECIMIENTO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01 22 242 45 20</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53" w:history="1">
              <w:r w:rsidR="005A08D9" w:rsidRPr="005A08D9">
                <w:rPr>
                  <w:rFonts w:ascii="Arial" w:eastAsia="Times New Roman" w:hAnsi="Arial" w:cs="Arial"/>
                  <w:color w:val="0000FF"/>
                  <w:sz w:val="12"/>
                  <w:szCs w:val="12"/>
                  <w:u w:val="single"/>
                  <w:lang w:eastAsia="es-MX"/>
                </w:rPr>
                <w:t>yadhira.salas@imss.gob.mx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CALLE 2 NORTE NO. 2004 COL. CENTRO CP 72000, PUEBLA.</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lastRenderedPageBreak/>
              <w:t>IMSS/UMAE ESPECIALIDADES SONORA</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ING. RAFAEL ADRIAN GARCÍA CABRAL</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DEL DEPARTAMENTO DE ABASTECIMIENTO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01-644-414-4246</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54" w:history="1">
              <w:r w:rsidR="005A08D9" w:rsidRPr="005A08D9">
                <w:rPr>
                  <w:rFonts w:ascii="Arial" w:eastAsia="Times New Roman" w:hAnsi="Arial" w:cs="Arial"/>
                  <w:color w:val="0000FF"/>
                  <w:sz w:val="12"/>
                  <w:szCs w:val="12"/>
                  <w:u w:val="single"/>
                  <w:lang w:eastAsia="es-MX"/>
                </w:rPr>
                <w:t>rafael.garciaca@imss.gob.mx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GUERRERO PROLONGACIÓN HUISAGUAI S/N, COL. BELLAVISTA, C.P. 85130, CIUDAD OBREGON SONORA</w:t>
            </w:r>
          </w:p>
        </w:tc>
      </w:tr>
      <w:tr w:rsidR="005A08D9" w:rsidRPr="005A08D9" w:rsidTr="0075198C">
        <w:trPr>
          <w:trHeight w:val="510"/>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ESPECIALIDADES SXXI</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ING. RAFAEL DE JESÚS SANCHEZ DUEÑAS</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DEL DEPTO. DE ABASTECIMIENTO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5627-6900</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55" w:history="1">
              <w:r w:rsidR="005A08D9" w:rsidRPr="005A08D9">
                <w:rPr>
                  <w:rFonts w:ascii="Arial" w:eastAsia="Times New Roman" w:hAnsi="Arial" w:cs="Arial"/>
                  <w:color w:val="0000FF"/>
                  <w:sz w:val="12"/>
                  <w:szCs w:val="12"/>
                  <w:u w:val="single"/>
                  <w:lang w:eastAsia="es-MX"/>
                </w:rPr>
                <w:t>rafael.sanchezd@imss.gob.mx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AV. CUAUTÉMOC NO. 330, COL. DOCTORES, C.P. 06720 CIUDAD DE MÉXICO.</w:t>
            </w:r>
          </w:p>
        </w:tc>
      </w:tr>
      <w:tr w:rsidR="005A08D9" w:rsidRPr="005A08D9" w:rsidTr="0075198C">
        <w:trPr>
          <w:trHeight w:val="510"/>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ESPECIALIDADES VERACRUZ</w:t>
            </w:r>
          </w:p>
        </w:tc>
        <w:tc>
          <w:tcPr>
            <w:tcW w:w="1701" w:type="dxa"/>
            <w:shd w:val="clear" w:color="auto" w:fill="auto"/>
            <w:vAlign w:val="center"/>
            <w:hideMark/>
          </w:tcPr>
          <w:p w:rsidR="005A08D9" w:rsidRPr="005A08D9" w:rsidRDefault="00C11DE0" w:rsidP="0075198C">
            <w:pPr>
              <w:spacing w:after="0" w:line="240" w:lineRule="auto"/>
              <w:jc w:val="center"/>
              <w:rPr>
                <w:rFonts w:ascii="Arial" w:eastAsia="Times New Roman" w:hAnsi="Arial" w:cs="Arial"/>
                <w:sz w:val="12"/>
                <w:szCs w:val="12"/>
                <w:lang w:eastAsia="es-MX"/>
              </w:rPr>
            </w:pPr>
            <w:r w:rsidRPr="00C11DE0">
              <w:rPr>
                <w:rFonts w:ascii="Arial" w:eastAsia="Times New Roman" w:hAnsi="Arial" w:cs="Arial"/>
                <w:sz w:val="12"/>
                <w:szCs w:val="12"/>
                <w:lang w:eastAsia="es-MX"/>
              </w:rPr>
              <w:t>VINICIO EDUARDO RAMON GUZMAN</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 DEPARTAMENTO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012299341564</w:t>
            </w:r>
          </w:p>
        </w:tc>
        <w:tc>
          <w:tcPr>
            <w:tcW w:w="2410" w:type="dxa"/>
            <w:shd w:val="clear" w:color="auto" w:fill="auto"/>
            <w:vAlign w:val="center"/>
            <w:hideMark/>
          </w:tcPr>
          <w:p w:rsidR="005A08D9" w:rsidRPr="005A08D9" w:rsidRDefault="00C11DE0" w:rsidP="0075198C">
            <w:pPr>
              <w:spacing w:after="0" w:line="240" w:lineRule="auto"/>
              <w:jc w:val="center"/>
              <w:rPr>
                <w:rFonts w:ascii="Arial" w:eastAsia="Times New Roman" w:hAnsi="Arial" w:cs="Arial"/>
                <w:color w:val="0000FF"/>
                <w:sz w:val="12"/>
                <w:szCs w:val="12"/>
                <w:u w:val="single"/>
                <w:lang w:eastAsia="es-MX"/>
              </w:rPr>
            </w:pPr>
            <w:r w:rsidRPr="00C11DE0">
              <w:rPr>
                <w:rFonts w:ascii="Arial" w:eastAsia="Times New Roman" w:hAnsi="Arial" w:cs="Arial"/>
                <w:sz w:val="14"/>
                <w:szCs w:val="16"/>
                <w:lang w:eastAsia="es-MX"/>
              </w:rPr>
              <w:t>vinicio.ramon@imss.gob.mx</w:t>
            </w:r>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CUAUTEMOC S/N ESQ. CERVANTES Y PADILLA, VERACRUZ,VER.</w:t>
            </w:r>
          </w:p>
        </w:tc>
      </w:tr>
      <w:tr w:rsidR="005A08D9" w:rsidRPr="005A08D9" w:rsidTr="0075198C">
        <w:trPr>
          <w:trHeight w:val="510"/>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ESPECIALIDADES YUCATÁN</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EFRAIN CACERES HERNANDEZ.</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DEL DEPARTAMENTO DE ABASTECIMIENTO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01-999-9225-656</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56" w:history="1">
              <w:r w:rsidR="005A08D9" w:rsidRPr="005A08D9">
                <w:rPr>
                  <w:rFonts w:ascii="Arial" w:eastAsia="Times New Roman" w:hAnsi="Arial" w:cs="Arial"/>
                  <w:color w:val="0000FF"/>
                  <w:sz w:val="12"/>
                  <w:szCs w:val="12"/>
                  <w:u w:val="single"/>
                  <w:lang w:eastAsia="es-MX"/>
                </w:rPr>
                <w:t>efrain.caceres@imss.gob.mx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CALLE 41 NO. 439, POR 34 Y 32 COL. INDUSTRIAL C.P. 97150, MÉRIDA YUCATÁN</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GENERAL LA RAZA</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JULIO CARLOS VODGAN BASURTO ORTIZ</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DEL DEPARTAMENTO DE ABASTECIMIENTO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57-24-59-00 EXT. 24311</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57" w:history="1">
              <w:r w:rsidR="005A08D9" w:rsidRPr="005A08D9">
                <w:rPr>
                  <w:rFonts w:ascii="Arial" w:eastAsia="Times New Roman" w:hAnsi="Arial" w:cs="Arial"/>
                  <w:color w:val="0000FF"/>
                  <w:sz w:val="12"/>
                  <w:szCs w:val="12"/>
                  <w:u w:val="single"/>
                  <w:lang w:eastAsia="es-MX"/>
                </w:rPr>
                <w:t xml:space="preserve">julio.basurto@imss.gob.mx </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ANTONIO VALERIANO S/N, EQUINA SERIS, COLONIA LA RAZA, DELEGACIÓN AZCAPOTZALCO, C.P. 02990</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GINECO JALISCO</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OSCAR RICARDO MORA SANCHEZ</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DEL DEPARTAMENTO DE ABASTECIMIENTO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01-333-668-3000</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58" w:history="1">
              <w:r w:rsidR="005A08D9" w:rsidRPr="005A08D9">
                <w:rPr>
                  <w:rFonts w:ascii="Arial" w:eastAsia="Times New Roman" w:hAnsi="Arial" w:cs="Arial"/>
                  <w:color w:val="0000FF"/>
                  <w:sz w:val="12"/>
                  <w:szCs w:val="12"/>
                  <w:u w:val="single"/>
                  <w:lang w:eastAsia="es-MX"/>
                </w:rPr>
                <w:t>oscar.mora@imss.gob.mx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BELIZARIO DOMINGUEZ NO. 1000. SECTOR LIBERTAD, GUADALAJARA JALISCO. C.P. 44440</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GINECO NUEVO LEÓN</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FIDEL OCTAVIANO PONCE SALINAS</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 DEPTO.DE ABASTECIMIENTO Y EQUIPAMIENTO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01-8150-3132</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59" w:history="1">
              <w:r w:rsidR="005A08D9" w:rsidRPr="005A08D9">
                <w:rPr>
                  <w:rFonts w:ascii="Arial" w:eastAsia="Times New Roman" w:hAnsi="Arial" w:cs="Arial"/>
                  <w:color w:val="0000FF"/>
                  <w:sz w:val="12"/>
                  <w:szCs w:val="12"/>
                  <w:u w:val="single"/>
                  <w:lang w:eastAsia="es-MX"/>
                </w:rPr>
                <w:t>fidel.ponce@imss.gob.mx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AV. CONSTITUCIÓN S/N Y AV. FELIX U. GÓMEZ ZONA CENTRO, C.P. 64000, MONTERREY N.L.</w:t>
            </w:r>
          </w:p>
        </w:tc>
      </w:tr>
      <w:tr w:rsidR="005A08D9" w:rsidRPr="005A08D9" w:rsidTr="0075198C">
        <w:trPr>
          <w:trHeight w:val="1020"/>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GINECO PEDIATRÍA GUANAJUATO</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 xml:space="preserve">DR. JOSÉ L.F. LUNA ANGUIANO          </w:t>
            </w:r>
            <w:r w:rsidRPr="005A08D9">
              <w:rPr>
                <w:rFonts w:ascii="Arial" w:eastAsia="Times New Roman" w:hAnsi="Arial" w:cs="Arial"/>
                <w:sz w:val="12"/>
                <w:szCs w:val="12"/>
                <w:lang w:eastAsia="es-MX"/>
              </w:rPr>
              <w:br/>
              <w:t>DR. MANUEL LÓPEZ MARTÍNEZ</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DIRECTOR MÉDICO                                         DIRECTOR ADMITIVO.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01-477-717-4800 EXT. 31841</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60" w:history="1">
              <w:r w:rsidR="005A08D9" w:rsidRPr="005A08D9">
                <w:rPr>
                  <w:rFonts w:ascii="Arial" w:eastAsia="Times New Roman" w:hAnsi="Arial" w:cs="Arial"/>
                  <w:color w:val="0000FF"/>
                  <w:sz w:val="12"/>
                  <w:szCs w:val="12"/>
                  <w:u w:val="single"/>
                  <w:lang w:eastAsia="es-MX"/>
                </w:rPr>
                <w:t>manuel.lopezma@imss.gob.mx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BOULEVARD PASEO DE LOS INSURGENTES S/N COL. LOS PARAISOS, LEÓN GUANAJUATO, C.P.37320</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GINECO SXXI</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ARMANDO ALFREDO JÓVER HERNÁNDEZ</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DEL DEPARTAMENTO DE ABASTECIMIENTO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55 50 6422 EXT. 28033</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61" w:history="1">
              <w:r w:rsidR="005A08D9" w:rsidRPr="005A08D9">
                <w:rPr>
                  <w:rFonts w:ascii="Arial" w:eastAsia="Times New Roman" w:hAnsi="Arial" w:cs="Arial"/>
                  <w:color w:val="0000FF"/>
                  <w:sz w:val="12"/>
                  <w:szCs w:val="12"/>
                  <w:u w:val="single"/>
                  <w:lang w:eastAsia="es-MX"/>
                </w:rPr>
                <w:t>armando.jover@imss.gob.mx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AV. RIO MAGDALENA NO.289 COL. TIZAPAN SAN ÁNGEL C.P. 01090 DELG. ALVARO OBREGÓN MÉXICO CIUDAD DE MÉXICO.</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GINECOLOGÍA LA RAZA</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SARITA FABIOLA MONTIEL PACHECO</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DEL DEPARTAMENTO DE ABASTECIMIENTO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57-24-59-00 EXT. 24311</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62" w:history="1">
              <w:r w:rsidR="005A08D9" w:rsidRPr="005A08D9">
                <w:rPr>
                  <w:rFonts w:ascii="Arial" w:eastAsia="Times New Roman" w:hAnsi="Arial" w:cs="Arial"/>
                  <w:color w:val="0000FF"/>
                  <w:sz w:val="12"/>
                  <w:szCs w:val="12"/>
                  <w:u w:val="single"/>
                  <w:lang w:eastAsia="es-MX"/>
                </w:rPr>
                <w:t xml:space="preserve">sarita.montiel@imss.gob.mx </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ANTONIO VALERIANO SN ESQUINA CON SERIS, COLONIA LA RAZA, DELEGACIÓN AZCAPOTZALCO, C.P. 02990</w:t>
            </w:r>
          </w:p>
        </w:tc>
      </w:tr>
      <w:tr w:rsidR="005A08D9" w:rsidRPr="005A08D9" w:rsidTr="0075198C">
        <w:trPr>
          <w:trHeight w:val="510"/>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ONCOLOGÍA SXXI</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NOEL CRUZ SANCHEZ</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DEL DEPTO. DE ABASTECIMIENTO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5627-6900            EXT.21951/22608</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63" w:history="1">
              <w:r w:rsidR="005A08D9" w:rsidRPr="005A08D9">
                <w:rPr>
                  <w:rFonts w:ascii="Arial" w:eastAsia="Times New Roman" w:hAnsi="Arial" w:cs="Arial"/>
                  <w:color w:val="0000FF"/>
                  <w:sz w:val="12"/>
                  <w:szCs w:val="12"/>
                  <w:u w:val="single"/>
                  <w:lang w:eastAsia="es-MX"/>
                </w:rPr>
                <w:t>noel.cruz@imss.gob.mx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AV. CUAUTÉMOC NO. 330, COL. DOCTORES, DEL</w:t>
            </w:r>
            <w:r w:rsidR="00985575">
              <w:rPr>
                <w:rFonts w:ascii="Arial" w:eastAsia="Times New Roman" w:hAnsi="Arial" w:cs="Arial"/>
                <w:sz w:val="12"/>
                <w:szCs w:val="12"/>
                <w:lang w:eastAsia="es-MX"/>
              </w:rPr>
              <w:t>.  CUAUHTÉMOC</w:t>
            </w:r>
            <w:r w:rsidRPr="005A08D9">
              <w:rPr>
                <w:rFonts w:ascii="Arial" w:eastAsia="Times New Roman" w:hAnsi="Arial" w:cs="Arial"/>
                <w:sz w:val="12"/>
                <w:szCs w:val="12"/>
                <w:lang w:eastAsia="es-MX"/>
              </w:rPr>
              <w:t>, C.P. 06720, CD DE MÉX.</w:t>
            </w:r>
          </w:p>
        </w:tc>
      </w:tr>
      <w:tr w:rsidR="005A08D9" w:rsidRPr="005A08D9" w:rsidTr="00985575">
        <w:trPr>
          <w:trHeight w:val="743"/>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PEDIATRÍA JALISCO</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HECTOR FRANCISCO MORALES PINEDA</w:t>
            </w:r>
            <w:r w:rsidRPr="005A08D9">
              <w:rPr>
                <w:rFonts w:ascii="Arial" w:eastAsia="Times New Roman" w:hAnsi="Arial" w:cs="Arial"/>
                <w:sz w:val="12"/>
                <w:szCs w:val="12"/>
                <w:lang w:eastAsia="es-MX"/>
              </w:rPr>
              <w:br/>
              <w:t>DRA ANA RUTH HERNANDEZ CERVANTES</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DIRECTOR ADMINISTRATIVO</w:t>
            </w:r>
            <w:r w:rsidRPr="005A08D9">
              <w:rPr>
                <w:rFonts w:ascii="Arial" w:eastAsia="Times New Roman" w:hAnsi="Arial" w:cs="Arial"/>
                <w:sz w:val="12"/>
                <w:szCs w:val="12"/>
                <w:lang w:eastAsia="es-MX"/>
              </w:rPr>
              <w:br/>
            </w:r>
            <w:r w:rsidRPr="005A08D9">
              <w:rPr>
                <w:rFonts w:ascii="Arial" w:eastAsia="Times New Roman" w:hAnsi="Arial" w:cs="Arial"/>
                <w:sz w:val="12"/>
                <w:szCs w:val="12"/>
                <w:lang w:eastAsia="es-MX"/>
              </w:rPr>
              <w:br/>
              <w:t>DIRECTOR MEDICO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36-68-30-00 EXT. 31702</w:t>
            </w:r>
            <w:r w:rsidRPr="005A08D9">
              <w:rPr>
                <w:rFonts w:ascii="Arial" w:eastAsia="Times New Roman" w:hAnsi="Arial" w:cs="Arial"/>
                <w:sz w:val="12"/>
                <w:szCs w:val="12"/>
                <w:lang w:eastAsia="es-MX"/>
              </w:rPr>
              <w:br/>
            </w:r>
            <w:r w:rsidRPr="005A08D9">
              <w:rPr>
                <w:rFonts w:ascii="Arial" w:eastAsia="Times New Roman" w:hAnsi="Arial" w:cs="Arial"/>
                <w:sz w:val="12"/>
                <w:szCs w:val="12"/>
                <w:lang w:eastAsia="es-MX"/>
              </w:rPr>
              <w:br/>
              <w:t>32622</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64" w:history="1">
              <w:r w:rsidR="005A08D9" w:rsidRPr="005A08D9">
                <w:rPr>
                  <w:rFonts w:ascii="Arial" w:eastAsia="Times New Roman" w:hAnsi="Arial" w:cs="Arial"/>
                  <w:color w:val="0000FF"/>
                  <w:sz w:val="12"/>
                  <w:szCs w:val="12"/>
                  <w:u w:val="single"/>
                  <w:lang w:eastAsia="es-MX"/>
                </w:rPr>
                <w:t>hector.morales@imss.gob.mx</w:t>
              </w:r>
              <w:r w:rsidR="005A08D9" w:rsidRPr="005A08D9">
                <w:rPr>
                  <w:rFonts w:ascii="Arial" w:eastAsia="Times New Roman" w:hAnsi="Arial" w:cs="Arial"/>
                  <w:color w:val="0000FF"/>
                  <w:sz w:val="12"/>
                  <w:szCs w:val="12"/>
                  <w:u w:val="single"/>
                  <w:lang w:eastAsia="es-MX"/>
                </w:rPr>
                <w:br/>
                <w:t>ana.hernandezcer@imss.gob.mx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BELISARIO DOMÍNGUEZ #735, COL. INDEPENDENCIA, GUADALAJARA JALISCO, C.P. 44340</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PEDIATRÍA SXXI</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ING. ISAAC GÓMEZ TORRES</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ENCARGADO DEL DEPARTAMENTO DE ABASTECIMIENTO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56276900 EXT 21933</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65" w:history="1">
              <w:r w:rsidR="005A08D9" w:rsidRPr="005A08D9">
                <w:rPr>
                  <w:rFonts w:ascii="Arial" w:eastAsia="Times New Roman" w:hAnsi="Arial" w:cs="Arial"/>
                  <w:color w:val="0000FF"/>
                  <w:sz w:val="12"/>
                  <w:szCs w:val="12"/>
                  <w:u w:val="single"/>
                  <w:lang w:eastAsia="es-MX"/>
                </w:rPr>
                <w:t xml:space="preserve">isaac.gomez@imss.gob.mx </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AV. CUAUHTEMOC NO. 330 COLONIA DOCTORES, DELEGACIÓN CUAUHTEMOC CIUDAD DE  MÉXICO</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TRAUMATOLOGÍA LOMAS VERDES</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ENRIQUE ALBARRÁN VÁZQUEZ</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DIRECTOR ADMINISTRATIVO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53 71 08 04</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66" w:history="1">
              <w:r w:rsidR="005A08D9" w:rsidRPr="005A08D9">
                <w:rPr>
                  <w:rFonts w:ascii="Arial" w:eastAsia="Times New Roman" w:hAnsi="Arial" w:cs="Arial"/>
                  <w:color w:val="0000FF"/>
                  <w:sz w:val="12"/>
                  <w:szCs w:val="12"/>
                  <w:u w:val="single"/>
                  <w:lang w:eastAsia="es-MX"/>
                </w:rPr>
                <w:t>enrique.albarran@imss.gob.mx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AVENIDA LOMAS VERDES N° 52 COL. SANTA CRUZ ACATLAN NAUCALPAN DE JUÁREZ ESTADO DE MÉXICO C.P 53150</w:t>
            </w:r>
          </w:p>
        </w:tc>
      </w:tr>
      <w:tr w:rsidR="005A08D9" w:rsidRPr="005A08D9" w:rsidTr="00985575">
        <w:trPr>
          <w:trHeight w:val="1088"/>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TRAUMATOLOGÍA MAGDALENA DE LAS SALINAS</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ALEJANDRO RODRIGUEZ LÓPEZ</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 DEPARTAMENTO DE ABASTECIMIENTO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57546258</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67" w:history="1">
              <w:r w:rsidR="005A08D9" w:rsidRPr="005A08D9">
                <w:rPr>
                  <w:rFonts w:ascii="Arial" w:eastAsia="Times New Roman" w:hAnsi="Arial" w:cs="Arial"/>
                  <w:color w:val="0000FF"/>
                  <w:sz w:val="12"/>
                  <w:szCs w:val="12"/>
                  <w:u w:val="single"/>
                  <w:lang w:eastAsia="es-MX"/>
                </w:rPr>
                <w:t xml:space="preserve">alejandro.rodriguezl@imss.gob.mx </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AVENIDA COLECTOR 5, SIN NÚMERO; ESQUINA INSTITUTO POLITECNICO NACIONAL; COLONIA MAGDALENA DE LAS SALINAS, C.P. 067760, DELEGACIÓN GUSTAVO A. MADERO</w:t>
            </w:r>
          </w:p>
        </w:tc>
      </w:tr>
      <w:tr w:rsidR="005A08D9" w:rsidRPr="005A08D9" w:rsidTr="0075198C">
        <w:trPr>
          <w:trHeight w:val="765"/>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TRAUMATOLOGÍA NUEVO LEÓN</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 JAVIER HERRERA CALVILLO</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DEL DEPTO. DE ABASTECIMIENTO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01-8181-50-3190</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68" w:history="1">
              <w:r w:rsidR="005A08D9" w:rsidRPr="005A08D9">
                <w:rPr>
                  <w:rFonts w:ascii="Arial" w:eastAsia="Times New Roman" w:hAnsi="Arial" w:cs="Arial"/>
                  <w:color w:val="0000FF"/>
                  <w:sz w:val="12"/>
                  <w:szCs w:val="12"/>
                  <w:u w:val="single"/>
                  <w:lang w:eastAsia="es-MX"/>
                </w:rPr>
                <w:t>javier.herrera@imss.gob.mx</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val="en-US" w:eastAsia="es-MX"/>
              </w:rPr>
              <w:t xml:space="preserve">AV. PINOSUAREZ S/N, COL. </w:t>
            </w:r>
            <w:r w:rsidRPr="005A08D9">
              <w:rPr>
                <w:rFonts w:ascii="Arial" w:eastAsia="Times New Roman" w:hAnsi="Arial" w:cs="Arial"/>
                <w:sz w:val="12"/>
                <w:szCs w:val="12"/>
                <w:lang w:eastAsia="es-MX"/>
              </w:rPr>
              <w:t>CENTRO ENTRE CALLE CUAUTÉMOC Y PINOSUAREZ, C.P. 64000, MONTERREY NUEVO LEÓN</w:t>
            </w:r>
          </w:p>
        </w:tc>
      </w:tr>
      <w:tr w:rsidR="005A08D9" w:rsidRPr="005A08D9" w:rsidTr="00985575">
        <w:trPr>
          <w:trHeight w:val="619"/>
        </w:trPr>
        <w:tc>
          <w:tcPr>
            <w:tcW w:w="1716"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IMSS/UMAE TRAUMATOLOGÍA PUEBLA</w:t>
            </w:r>
          </w:p>
        </w:tc>
        <w:tc>
          <w:tcPr>
            <w:tcW w:w="1701"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L.C.C. LUIS ALBERTO MORENO ESPINOSA</w:t>
            </w:r>
          </w:p>
        </w:tc>
        <w:tc>
          <w:tcPr>
            <w:tcW w:w="1843"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 DEPARTAMENTO DE ABASTECIMIENTO</w:t>
            </w:r>
          </w:p>
        </w:tc>
        <w:tc>
          <w:tcPr>
            <w:tcW w:w="1417"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01 222 249 30 99 EXT 151</w:t>
            </w:r>
          </w:p>
        </w:tc>
        <w:tc>
          <w:tcPr>
            <w:tcW w:w="2410" w:type="dxa"/>
            <w:shd w:val="clear" w:color="auto" w:fill="auto"/>
            <w:vAlign w:val="center"/>
            <w:hideMark/>
          </w:tcPr>
          <w:p w:rsidR="005A08D9" w:rsidRPr="005A08D9" w:rsidRDefault="00EF4742" w:rsidP="0075198C">
            <w:pPr>
              <w:spacing w:after="0" w:line="240" w:lineRule="auto"/>
              <w:jc w:val="center"/>
              <w:rPr>
                <w:rFonts w:ascii="Arial" w:eastAsia="Times New Roman" w:hAnsi="Arial" w:cs="Arial"/>
                <w:color w:val="0000FF"/>
                <w:sz w:val="12"/>
                <w:szCs w:val="12"/>
                <w:u w:val="single"/>
                <w:lang w:eastAsia="es-MX"/>
              </w:rPr>
            </w:pPr>
            <w:hyperlink r:id="rId69" w:history="1">
              <w:r w:rsidR="005A08D9" w:rsidRPr="005A08D9">
                <w:rPr>
                  <w:rFonts w:ascii="Arial" w:eastAsia="Times New Roman" w:hAnsi="Arial" w:cs="Arial"/>
                  <w:color w:val="0000FF"/>
                  <w:sz w:val="12"/>
                  <w:szCs w:val="12"/>
                  <w:u w:val="single"/>
                  <w:lang w:eastAsia="es-MX"/>
                </w:rPr>
                <w:t xml:space="preserve">luis.morenoe@imss.gob.mx </w:t>
              </w:r>
            </w:hyperlink>
          </w:p>
        </w:tc>
        <w:tc>
          <w:tcPr>
            <w:tcW w:w="1984" w:type="dxa"/>
            <w:shd w:val="clear" w:color="auto" w:fill="auto"/>
            <w:vAlign w:val="center"/>
            <w:hideMark/>
          </w:tcPr>
          <w:p w:rsidR="005A08D9" w:rsidRPr="005A08D9" w:rsidRDefault="005A08D9" w:rsidP="0075198C">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DIAGONAL DEFENSORES DE LA REP ESQ. 6 PTE. COL. AMOR CP 72140 EN PUEBLA, PUEBLA.</w:t>
            </w:r>
          </w:p>
        </w:tc>
      </w:tr>
      <w:tr w:rsidR="00C11DE0" w:rsidRPr="005A08D9" w:rsidTr="00985575">
        <w:trPr>
          <w:trHeight w:val="619"/>
        </w:trPr>
        <w:tc>
          <w:tcPr>
            <w:tcW w:w="1716" w:type="dxa"/>
            <w:shd w:val="clear" w:color="auto" w:fill="auto"/>
            <w:vAlign w:val="center"/>
          </w:tcPr>
          <w:p w:rsidR="00C11DE0" w:rsidRPr="00C11DE0" w:rsidRDefault="00C11DE0" w:rsidP="00C11DE0">
            <w:pPr>
              <w:spacing w:after="0" w:line="240" w:lineRule="auto"/>
              <w:jc w:val="center"/>
              <w:rPr>
                <w:rFonts w:ascii="Arial" w:eastAsia="Times New Roman" w:hAnsi="Arial" w:cs="Arial"/>
                <w:color w:val="000000"/>
                <w:sz w:val="12"/>
                <w:szCs w:val="12"/>
                <w:lang w:eastAsia="es-MX"/>
              </w:rPr>
            </w:pPr>
            <w:r w:rsidRPr="00C11DE0">
              <w:rPr>
                <w:rFonts w:ascii="Arial" w:eastAsia="Times New Roman" w:hAnsi="Arial" w:cs="Arial"/>
                <w:color w:val="000000"/>
                <w:sz w:val="12"/>
                <w:szCs w:val="12"/>
                <w:lang w:eastAsia="es-MX"/>
              </w:rPr>
              <w:lastRenderedPageBreak/>
              <w:t>ALMACÉN DE PROGRAMAS ESPECIALES Y RED FRÍA</w:t>
            </w:r>
            <w:r w:rsidRPr="00C11DE0">
              <w:rPr>
                <w:rFonts w:ascii="Arial" w:eastAsia="Times New Roman" w:hAnsi="Arial" w:cs="Arial"/>
                <w:color w:val="000000"/>
                <w:sz w:val="12"/>
                <w:szCs w:val="12"/>
                <w:lang w:eastAsia="es-MX"/>
              </w:rPr>
              <w:tab/>
            </w:r>
            <w:r w:rsidRPr="00C11DE0">
              <w:rPr>
                <w:rFonts w:ascii="Arial" w:eastAsia="Times New Roman" w:hAnsi="Arial" w:cs="Arial"/>
                <w:color w:val="000000"/>
                <w:sz w:val="12"/>
                <w:szCs w:val="12"/>
                <w:lang w:eastAsia="es-MX"/>
              </w:rPr>
              <w:tab/>
            </w:r>
          </w:p>
          <w:p w:rsidR="00C11DE0" w:rsidRPr="005A08D9" w:rsidRDefault="00C11DE0" w:rsidP="00C11DE0">
            <w:pPr>
              <w:spacing w:after="0" w:line="240" w:lineRule="auto"/>
              <w:jc w:val="center"/>
              <w:rPr>
                <w:rFonts w:ascii="Arial" w:eastAsia="Times New Roman" w:hAnsi="Arial" w:cs="Arial"/>
                <w:color w:val="000000"/>
                <w:sz w:val="12"/>
                <w:szCs w:val="12"/>
                <w:lang w:eastAsia="es-MX"/>
              </w:rPr>
            </w:pPr>
            <w:r w:rsidRPr="00C11DE0">
              <w:rPr>
                <w:rFonts w:ascii="Arial" w:eastAsia="Times New Roman" w:hAnsi="Arial" w:cs="Arial"/>
                <w:color w:val="000000"/>
                <w:sz w:val="12"/>
                <w:szCs w:val="12"/>
                <w:lang w:eastAsia="es-MX"/>
              </w:rPr>
              <w:tab/>
            </w:r>
            <w:r w:rsidRPr="00C11DE0">
              <w:rPr>
                <w:rFonts w:ascii="Arial" w:eastAsia="Times New Roman" w:hAnsi="Arial" w:cs="Arial"/>
                <w:color w:val="000000"/>
                <w:sz w:val="12"/>
                <w:szCs w:val="12"/>
                <w:lang w:eastAsia="es-MX"/>
              </w:rPr>
              <w:tab/>
            </w:r>
          </w:p>
        </w:tc>
        <w:tc>
          <w:tcPr>
            <w:tcW w:w="1701" w:type="dxa"/>
            <w:shd w:val="clear" w:color="auto" w:fill="auto"/>
            <w:vAlign w:val="center"/>
          </w:tcPr>
          <w:p w:rsidR="00C11DE0" w:rsidRPr="00C11DE0" w:rsidRDefault="00C11DE0" w:rsidP="0075198C">
            <w:pPr>
              <w:spacing w:after="0" w:line="240" w:lineRule="auto"/>
              <w:jc w:val="center"/>
              <w:rPr>
                <w:rFonts w:ascii="Arial" w:eastAsia="Times New Roman" w:hAnsi="Arial" w:cs="Arial"/>
                <w:color w:val="000000"/>
                <w:sz w:val="12"/>
                <w:szCs w:val="12"/>
                <w:lang w:eastAsia="es-MX"/>
              </w:rPr>
            </w:pPr>
            <w:r w:rsidRPr="00C11DE0">
              <w:rPr>
                <w:rFonts w:ascii="Arial" w:eastAsia="Times New Roman" w:hAnsi="Arial" w:cs="Arial"/>
                <w:color w:val="000000"/>
                <w:sz w:val="12"/>
                <w:szCs w:val="12"/>
                <w:lang w:eastAsia="es-MX"/>
              </w:rPr>
              <w:t>LIC. LUIS ANTONIO MÁRQUEZ ORTIZ</w:t>
            </w:r>
          </w:p>
        </w:tc>
        <w:tc>
          <w:tcPr>
            <w:tcW w:w="1843" w:type="dxa"/>
            <w:shd w:val="clear" w:color="auto" w:fill="auto"/>
            <w:vAlign w:val="center"/>
          </w:tcPr>
          <w:p w:rsidR="00C11DE0" w:rsidRPr="00C11DE0" w:rsidRDefault="00C11DE0" w:rsidP="0075198C">
            <w:pPr>
              <w:spacing w:after="0" w:line="240" w:lineRule="auto"/>
              <w:jc w:val="center"/>
              <w:rPr>
                <w:rFonts w:ascii="Arial" w:eastAsia="Times New Roman" w:hAnsi="Arial" w:cs="Arial"/>
                <w:color w:val="000000"/>
                <w:sz w:val="12"/>
                <w:szCs w:val="12"/>
                <w:lang w:eastAsia="es-MX"/>
              </w:rPr>
            </w:pPr>
            <w:r w:rsidRPr="00C11DE0">
              <w:rPr>
                <w:rFonts w:ascii="Arial" w:eastAsia="Times New Roman" w:hAnsi="Arial" w:cs="Arial"/>
                <w:color w:val="000000"/>
                <w:sz w:val="12"/>
                <w:szCs w:val="12"/>
                <w:lang w:eastAsia="es-MX"/>
              </w:rPr>
              <w:t>TITULAR DE LA JEFATURA DEL ÁREA DE SUMINISTROS</w:t>
            </w:r>
            <w:r w:rsidRPr="00C11DE0">
              <w:rPr>
                <w:rFonts w:ascii="Arial" w:eastAsia="Times New Roman" w:hAnsi="Arial" w:cs="Arial"/>
                <w:color w:val="000000"/>
                <w:sz w:val="12"/>
                <w:szCs w:val="12"/>
                <w:lang w:eastAsia="es-MX"/>
              </w:rPr>
              <w:tab/>
            </w:r>
          </w:p>
        </w:tc>
        <w:tc>
          <w:tcPr>
            <w:tcW w:w="1417" w:type="dxa"/>
            <w:shd w:val="clear" w:color="auto" w:fill="auto"/>
            <w:vAlign w:val="center"/>
          </w:tcPr>
          <w:p w:rsidR="00C11DE0" w:rsidRPr="00C11DE0" w:rsidRDefault="00C11DE0" w:rsidP="00C11DE0">
            <w:pPr>
              <w:spacing w:after="0" w:line="240" w:lineRule="auto"/>
              <w:jc w:val="center"/>
              <w:rPr>
                <w:rFonts w:ascii="Arial" w:eastAsia="Times New Roman" w:hAnsi="Arial" w:cs="Arial"/>
                <w:color w:val="000000"/>
                <w:sz w:val="12"/>
                <w:szCs w:val="12"/>
                <w:lang w:eastAsia="es-MX"/>
              </w:rPr>
            </w:pPr>
            <w:r w:rsidRPr="00C11DE0">
              <w:rPr>
                <w:rFonts w:ascii="Arial" w:eastAsia="Times New Roman" w:hAnsi="Arial" w:cs="Arial"/>
                <w:color w:val="000000"/>
                <w:sz w:val="12"/>
                <w:szCs w:val="12"/>
                <w:lang w:eastAsia="es-MX"/>
              </w:rPr>
              <w:t xml:space="preserve">55 87 13 19                     </w:t>
            </w:r>
          </w:p>
          <w:p w:rsidR="00C11DE0" w:rsidRPr="00C11DE0" w:rsidRDefault="00C11DE0" w:rsidP="00C11DE0">
            <w:pPr>
              <w:spacing w:after="0" w:line="240" w:lineRule="auto"/>
              <w:jc w:val="center"/>
              <w:rPr>
                <w:rFonts w:ascii="Arial" w:eastAsia="Times New Roman" w:hAnsi="Arial" w:cs="Arial"/>
                <w:color w:val="000000"/>
                <w:sz w:val="12"/>
                <w:szCs w:val="12"/>
                <w:lang w:eastAsia="es-MX"/>
              </w:rPr>
            </w:pPr>
            <w:r w:rsidRPr="00C11DE0">
              <w:rPr>
                <w:rFonts w:ascii="Arial" w:eastAsia="Times New Roman" w:hAnsi="Arial" w:cs="Arial"/>
                <w:color w:val="000000"/>
                <w:sz w:val="12"/>
                <w:szCs w:val="12"/>
                <w:lang w:eastAsia="es-MX"/>
              </w:rPr>
              <w:t>EXT. 15181 y 15182</w:t>
            </w:r>
          </w:p>
        </w:tc>
        <w:tc>
          <w:tcPr>
            <w:tcW w:w="2410" w:type="dxa"/>
            <w:shd w:val="clear" w:color="auto" w:fill="auto"/>
            <w:vAlign w:val="center"/>
          </w:tcPr>
          <w:p w:rsidR="00C11DE0" w:rsidRPr="00C11DE0" w:rsidRDefault="00C11DE0" w:rsidP="0075198C">
            <w:pPr>
              <w:spacing w:after="0" w:line="240" w:lineRule="auto"/>
              <w:jc w:val="center"/>
              <w:rPr>
                <w:rFonts w:ascii="Arial" w:eastAsia="Times New Roman" w:hAnsi="Arial" w:cs="Arial"/>
                <w:color w:val="000000"/>
                <w:sz w:val="12"/>
                <w:szCs w:val="12"/>
                <w:lang w:eastAsia="es-MX"/>
              </w:rPr>
            </w:pPr>
            <w:r w:rsidRPr="00C11DE0">
              <w:rPr>
                <w:rFonts w:ascii="Arial" w:eastAsia="Times New Roman" w:hAnsi="Arial" w:cs="Arial"/>
                <w:color w:val="000000"/>
                <w:sz w:val="12"/>
                <w:szCs w:val="12"/>
                <w:lang w:eastAsia="es-MX"/>
              </w:rPr>
              <w:t>luis.marquezo@imss.gob.mx</w:t>
            </w:r>
          </w:p>
        </w:tc>
        <w:tc>
          <w:tcPr>
            <w:tcW w:w="1984" w:type="dxa"/>
            <w:shd w:val="clear" w:color="auto" w:fill="auto"/>
            <w:vAlign w:val="center"/>
          </w:tcPr>
          <w:p w:rsidR="00C11DE0" w:rsidRDefault="00C11DE0" w:rsidP="0075198C">
            <w:pPr>
              <w:spacing w:after="0" w:line="240" w:lineRule="auto"/>
              <w:jc w:val="center"/>
              <w:rPr>
                <w:rFonts w:ascii="Arial" w:eastAsia="Times New Roman" w:hAnsi="Arial" w:cs="Arial"/>
                <w:color w:val="000000"/>
                <w:sz w:val="12"/>
                <w:szCs w:val="12"/>
                <w:lang w:eastAsia="es-MX"/>
              </w:rPr>
            </w:pPr>
          </w:p>
          <w:p w:rsidR="00C11DE0" w:rsidRPr="00C11DE0" w:rsidRDefault="00C11DE0" w:rsidP="0075198C">
            <w:pPr>
              <w:spacing w:after="0" w:line="240" w:lineRule="auto"/>
              <w:jc w:val="center"/>
              <w:rPr>
                <w:rFonts w:ascii="Arial" w:eastAsia="Times New Roman" w:hAnsi="Arial" w:cs="Arial"/>
                <w:color w:val="000000"/>
                <w:sz w:val="12"/>
                <w:szCs w:val="12"/>
                <w:lang w:eastAsia="es-MX"/>
              </w:rPr>
            </w:pPr>
            <w:r w:rsidRPr="00C11DE0">
              <w:rPr>
                <w:rFonts w:ascii="Arial" w:eastAsia="Times New Roman" w:hAnsi="Arial" w:cs="Arial"/>
                <w:color w:val="000000"/>
                <w:sz w:val="12"/>
                <w:szCs w:val="12"/>
                <w:lang w:eastAsia="es-MX"/>
              </w:rPr>
              <w:t>CALZADA VALLEJO 675, COL. MAGDALENA DE LAS SALINAS, C.P. 07760, DELEGACIÓN GUSTAVO A. MADERO, MÉXICO, D. F.</w:t>
            </w:r>
          </w:p>
        </w:tc>
      </w:tr>
      <w:tr w:rsidR="00E95EB9" w:rsidRPr="005A08D9" w:rsidTr="001E3EA0">
        <w:trPr>
          <w:trHeight w:val="619"/>
        </w:trPr>
        <w:tc>
          <w:tcPr>
            <w:tcW w:w="11071" w:type="dxa"/>
            <w:gridSpan w:val="6"/>
            <w:shd w:val="clear" w:color="auto" w:fill="auto"/>
            <w:vAlign w:val="center"/>
          </w:tcPr>
          <w:p w:rsidR="00E95EB9" w:rsidRPr="000D6491" w:rsidRDefault="00E95EB9" w:rsidP="00E95EB9">
            <w:pPr>
              <w:autoSpaceDE w:val="0"/>
              <w:autoSpaceDN w:val="0"/>
              <w:adjustRightInd w:val="0"/>
              <w:spacing w:after="0" w:line="240" w:lineRule="auto"/>
              <w:rPr>
                <w:rFonts w:ascii="Arial" w:eastAsia="Times New Roman" w:hAnsi="Arial" w:cs="Arial"/>
                <w:color w:val="000000"/>
                <w:sz w:val="12"/>
                <w:szCs w:val="12"/>
                <w:lang w:eastAsia="es-MX"/>
              </w:rPr>
            </w:pPr>
            <w:r w:rsidRPr="000D6491">
              <w:rPr>
                <w:rFonts w:ascii="Arial" w:hAnsi="Arial" w:cs="Arial"/>
                <w:sz w:val="16"/>
                <w:szCs w:val="16"/>
              </w:rPr>
              <w:t>Con fundamento en el numeral 5.3.15 de las Políticas, Bases y Lineamientos en Materia de Adquisiciones, Arrendamientos y Servicios del Instituto Mexicano del Seguro Social, el administrador del contrato en Delegaciones y UMAE  será el servidor público en el que recae la responsabilidad de administrar y verificar el cumplimiento de los derechos y obligaciones.</w:t>
            </w:r>
          </w:p>
        </w:tc>
      </w:tr>
    </w:tbl>
    <w:p w:rsidR="00A56807" w:rsidRDefault="00A56807" w:rsidP="00AC64E0">
      <w:pPr>
        <w:autoSpaceDE w:val="0"/>
        <w:autoSpaceDN w:val="0"/>
        <w:adjustRightInd w:val="0"/>
        <w:spacing w:after="0"/>
        <w:rPr>
          <w:rFonts w:ascii="Arial" w:hAnsi="Arial" w:cs="Arial"/>
          <w:sz w:val="20"/>
          <w:szCs w:val="20"/>
        </w:rPr>
      </w:pPr>
    </w:p>
    <w:p w:rsidR="00401D61" w:rsidRDefault="00401D61" w:rsidP="001E192F">
      <w:pPr>
        <w:autoSpaceDE w:val="0"/>
        <w:autoSpaceDN w:val="0"/>
        <w:rPr>
          <w:rFonts w:ascii="Arial" w:hAnsi="Arial" w:cs="Arial"/>
          <w:sz w:val="20"/>
          <w:szCs w:val="20"/>
        </w:rPr>
      </w:pPr>
    </w:p>
    <w:p w:rsidR="001E192F" w:rsidRDefault="001E192F" w:rsidP="001E192F">
      <w:pPr>
        <w:autoSpaceDE w:val="0"/>
        <w:autoSpaceDN w:val="0"/>
        <w:rPr>
          <w:rFonts w:ascii="Arial" w:hAnsi="Arial" w:cs="Arial"/>
          <w:sz w:val="20"/>
          <w:szCs w:val="20"/>
        </w:rPr>
      </w:pPr>
      <w:r>
        <w:rPr>
          <w:rFonts w:ascii="Arial" w:hAnsi="Arial" w:cs="Arial"/>
          <w:sz w:val="20"/>
          <w:szCs w:val="20"/>
        </w:rPr>
        <w:t xml:space="preserve">El presente documento se suscribe con fundamento en las facultades conferidas en el numeral 8.1.1.2 Coordinación de Control de Abasto del Manual de Organización de la Dirección de Administración; y en su calidad de Área Consolidadora, en apego a lo dispuesto en las Políticas, Bases y Lineamientos en Materia de Adquisiciones, Arrendamientos y Servicios del Instituto Mexicano del Seguro Social, conforme al requerimiento enviado por parte de </w:t>
      </w:r>
      <w:r w:rsidR="00401D61">
        <w:rPr>
          <w:rFonts w:ascii="Arial" w:hAnsi="Arial" w:cs="Arial"/>
          <w:sz w:val="20"/>
          <w:szCs w:val="20"/>
        </w:rPr>
        <w:t>las Delegaciones,</w:t>
      </w:r>
      <w:r w:rsidR="00401D61" w:rsidRPr="00A56807">
        <w:rPr>
          <w:rFonts w:ascii="Arial" w:hAnsi="Arial" w:cs="Arial"/>
          <w:sz w:val="20"/>
          <w:szCs w:val="20"/>
        </w:rPr>
        <w:t xml:space="preserve"> UMAE</w:t>
      </w:r>
      <w:r w:rsidR="00401D61">
        <w:rPr>
          <w:rFonts w:ascii="Arial" w:hAnsi="Arial" w:cs="Arial"/>
          <w:sz w:val="20"/>
          <w:szCs w:val="20"/>
        </w:rPr>
        <w:t xml:space="preserve"> y Oficinas Centrales</w:t>
      </w:r>
      <w:r w:rsidR="00401D61" w:rsidRPr="00A56807">
        <w:rPr>
          <w:rFonts w:ascii="Arial" w:hAnsi="Arial" w:cs="Arial"/>
          <w:sz w:val="20"/>
          <w:szCs w:val="20"/>
        </w:rPr>
        <w:t xml:space="preserve"> del Instituto</w:t>
      </w:r>
      <w:r>
        <w:rPr>
          <w:rFonts w:ascii="Arial" w:hAnsi="Arial" w:cs="Arial"/>
          <w:sz w:val="20"/>
          <w:szCs w:val="20"/>
        </w:rPr>
        <w:t xml:space="preserve"> del Instituto Mexicano del Seguro Social</w:t>
      </w:r>
      <w:r w:rsidR="00401D61" w:rsidRPr="00401D61">
        <w:rPr>
          <w:rFonts w:ascii="Arial" w:hAnsi="Arial" w:cs="Arial"/>
          <w:sz w:val="20"/>
          <w:szCs w:val="20"/>
        </w:rPr>
        <w:t xml:space="preserve"> </w:t>
      </w:r>
      <w:r w:rsidR="00401D61" w:rsidRPr="00A56807">
        <w:rPr>
          <w:rFonts w:ascii="Arial" w:hAnsi="Arial" w:cs="Arial"/>
          <w:sz w:val="20"/>
          <w:szCs w:val="20"/>
        </w:rPr>
        <w:t xml:space="preserve">y a las especificaciones y anexo técnico remitidos por la División de </w:t>
      </w:r>
      <w:r w:rsidR="00401D61">
        <w:rPr>
          <w:rFonts w:ascii="Arial" w:hAnsi="Arial" w:cs="Arial"/>
          <w:sz w:val="20"/>
          <w:szCs w:val="20"/>
        </w:rPr>
        <w:t>Conservación</w:t>
      </w:r>
      <w:r w:rsidR="00401D61" w:rsidRPr="00A56807">
        <w:rPr>
          <w:rFonts w:ascii="Arial" w:hAnsi="Arial" w:cs="Arial"/>
          <w:sz w:val="20"/>
          <w:szCs w:val="20"/>
        </w:rPr>
        <w:t>, de la Coordinación de Conservación y Servicios Generales”</w:t>
      </w:r>
      <w:r>
        <w:rPr>
          <w:rFonts w:ascii="Arial" w:hAnsi="Arial" w:cs="Arial"/>
          <w:sz w:val="20"/>
          <w:szCs w:val="20"/>
        </w:rPr>
        <w:t xml:space="preserve">. </w:t>
      </w:r>
    </w:p>
    <w:p w:rsidR="001E192F" w:rsidRDefault="001E192F" w:rsidP="001E192F">
      <w:pPr>
        <w:autoSpaceDE w:val="0"/>
        <w:autoSpaceDN w:val="0"/>
        <w:jc w:val="center"/>
        <w:rPr>
          <w:rFonts w:ascii="Arial" w:hAnsi="Arial" w:cs="Arial"/>
          <w:i/>
          <w:iCs/>
          <w:sz w:val="20"/>
          <w:szCs w:val="20"/>
        </w:rPr>
      </w:pPr>
      <w:r>
        <w:rPr>
          <w:rFonts w:ascii="Arial" w:hAnsi="Arial" w:cs="Arial"/>
          <w:i/>
          <w:iCs/>
          <w:sz w:val="20"/>
          <w:szCs w:val="20"/>
        </w:rPr>
        <w:t>“Es la responsable de integrar, concentrar y revisar las necesidades de las Áreas Requirentes, así como reunir los dictámenes de disponibilidad presupuestaria previos y las especificaciones técnicas, para que, en representación de éstas, realice el envío del expediente al Área Contratante.”</w:t>
      </w:r>
    </w:p>
    <w:p w:rsidR="00A56807" w:rsidRDefault="00A56807" w:rsidP="00A56807">
      <w:pPr>
        <w:spacing w:after="0" w:line="240" w:lineRule="auto"/>
        <w:rPr>
          <w:rFonts w:ascii="Arial" w:hAnsi="Arial" w:cs="Arial"/>
          <w:sz w:val="20"/>
          <w:szCs w:val="20"/>
        </w:rPr>
      </w:pPr>
    </w:p>
    <w:p w:rsidR="00490F9A" w:rsidRDefault="00490F9A" w:rsidP="00A56807">
      <w:pPr>
        <w:spacing w:after="0" w:line="240" w:lineRule="auto"/>
        <w:rPr>
          <w:rFonts w:ascii="Arial" w:hAnsi="Arial" w:cs="Arial"/>
          <w:sz w:val="20"/>
          <w:szCs w:val="20"/>
        </w:rPr>
      </w:pPr>
    </w:p>
    <w:p w:rsidR="000D6491" w:rsidRDefault="000D6491" w:rsidP="00A56807">
      <w:pPr>
        <w:spacing w:after="0" w:line="240" w:lineRule="auto"/>
        <w:rPr>
          <w:rFonts w:ascii="Arial" w:hAnsi="Arial" w:cs="Arial"/>
          <w:sz w:val="20"/>
          <w:szCs w:val="20"/>
        </w:rPr>
      </w:pPr>
    </w:p>
    <w:p w:rsidR="00490F9A" w:rsidRDefault="00490F9A" w:rsidP="00A56807">
      <w:pPr>
        <w:spacing w:after="0" w:line="240" w:lineRule="auto"/>
        <w:rPr>
          <w:rFonts w:ascii="Arial" w:hAnsi="Arial" w:cs="Arial"/>
          <w:sz w:val="20"/>
          <w:szCs w:val="20"/>
        </w:rPr>
      </w:pPr>
    </w:p>
    <w:p w:rsidR="00490F9A" w:rsidRPr="00A56807" w:rsidRDefault="00490F9A" w:rsidP="00A56807">
      <w:pPr>
        <w:spacing w:after="0" w:line="240" w:lineRule="auto"/>
        <w:rPr>
          <w:rFonts w:ascii="Arial" w:hAnsi="Arial" w:cs="Arial"/>
          <w:sz w:val="20"/>
          <w:szCs w:val="20"/>
        </w:rPr>
      </w:pPr>
    </w:p>
    <w:p w:rsidR="00A56807" w:rsidRPr="00A56807" w:rsidRDefault="00A56807" w:rsidP="00A56807">
      <w:pPr>
        <w:spacing w:after="0" w:line="240" w:lineRule="auto"/>
        <w:rPr>
          <w:rFonts w:ascii="Arial" w:hAnsi="Arial" w:cs="Arial"/>
          <w:sz w:val="20"/>
          <w:szCs w:val="20"/>
        </w:rPr>
      </w:pPr>
    </w:p>
    <w:tbl>
      <w:tblPr>
        <w:tblW w:w="0" w:type="auto"/>
        <w:jc w:val="center"/>
        <w:tblInd w:w="-1101" w:type="dxa"/>
        <w:tblCellMar>
          <w:left w:w="0" w:type="dxa"/>
          <w:right w:w="0" w:type="dxa"/>
        </w:tblCellMar>
        <w:tblLook w:val="04A0" w:firstRow="1" w:lastRow="0" w:firstColumn="1" w:lastColumn="0" w:noHBand="0" w:noVBand="1"/>
      </w:tblPr>
      <w:tblGrid>
        <w:gridCol w:w="4813"/>
        <w:gridCol w:w="283"/>
        <w:gridCol w:w="4861"/>
      </w:tblGrid>
      <w:tr w:rsidR="006560AA" w:rsidRPr="002161AD" w:rsidTr="007253AC">
        <w:trPr>
          <w:jc w:val="center"/>
        </w:trPr>
        <w:tc>
          <w:tcPr>
            <w:tcW w:w="4813" w:type="dxa"/>
            <w:tcBorders>
              <w:top w:val="single" w:sz="8" w:space="0" w:color="auto"/>
              <w:left w:val="nil"/>
              <w:bottom w:val="nil"/>
              <w:right w:val="nil"/>
            </w:tcBorders>
            <w:tcMar>
              <w:top w:w="0" w:type="dxa"/>
              <w:left w:w="108" w:type="dxa"/>
              <w:bottom w:w="0" w:type="dxa"/>
              <w:right w:w="108" w:type="dxa"/>
            </w:tcMar>
            <w:hideMark/>
          </w:tcPr>
          <w:p w:rsidR="006560AA" w:rsidRPr="00C11DE0" w:rsidRDefault="006560AA" w:rsidP="007253AC">
            <w:pPr>
              <w:autoSpaceDE w:val="0"/>
              <w:autoSpaceDN w:val="0"/>
              <w:spacing w:after="0" w:line="240" w:lineRule="auto"/>
              <w:jc w:val="center"/>
              <w:rPr>
                <w:rFonts w:ascii="Arial" w:hAnsi="Arial" w:cs="Arial"/>
                <w:color w:val="000000"/>
                <w:sz w:val="20"/>
                <w:szCs w:val="18"/>
              </w:rPr>
            </w:pPr>
            <w:r w:rsidRPr="00C11DE0">
              <w:rPr>
                <w:rFonts w:ascii="Arial" w:hAnsi="Arial" w:cs="Arial"/>
                <w:color w:val="000000"/>
                <w:sz w:val="20"/>
                <w:szCs w:val="18"/>
              </w:rPr>
              <w:t>Gabriel Barreto Olmos</w:t>
            </w:r>
          </w:p>
          <w:p w:rsidR="006560AA" w:rsidRPr="002161AD" w:rsidRDefault="006560AA" w:rsidP="007253AC">
            <w:pPr>
              <w:autoSpaceDE w:val="0"/>
              <w:autoSpaceDN w:val="0"/>
              <w:spacing w:after="0" w:line="240" w:lineRule="auto"/>
              <w:jc w:val="center"/>
              <w:rPr>
                <w:rFonts w:ascii="Arial" w:hAnsi="Arial" w:cs="Arial"/>
                <w:color w:val="000000"/>
                <w:sz w:val="18"/>
                <w:szCs w:val="18"/>
              </w:rPr>
            </w:pPr>
            <w:r w:rsidRPr="002161AD">
              <w:rPr>
                <w:rFonts w:ascii="Arial" w:hAnsi="Arial" w:cs="Arial"/>
                <w:color w:val="000000"/>
                <w:sz w:val="18"/>
                <w:szCs w:val="18"/>
              </w:rPr>
              <w:t>Titular de la Coordinación Técnica de Planeación</w:t>
            </w:r>
          </w:p>
        </w:tc>
        <w:tc>
          <w:tcPr>
            <w:tcW w:w="283" w:type="dxa"/>
            <w:tcMar>
              <w:top w:w="0" w:type="dxa"/>
              <w:left w:w="108" w:type="dxa"/>
              <w:bottom w:w="0" w:type="dxa"/>
              <w:right w:w="108" w:type="dxa"/>
            </w:tcMar>
          </w:tcPr>
          <w:p w:rsidR="006560AA" w:rsidRPr="002161AD" w:rsidRDefault="006560AA" w:rsidP="007253AC">
            <w:pPr>
              <w:autoSpaceDE w:val="0"/>
              <w:autoSpaceDN w:val="0"/>
              <w:spacing w:after="0" w:line="240" w:lineRule="auto"/>
              <w:jc w:val="center"/>
              <w:rPr>
                <w:rFonts w:ascii="Arial" w:hAnsi="Arial" w:cs="Arial"/>
                <w:color w:val="000000"/>
                <w:sz w:val="18"/>
                <w:szCs w:val="18"/>
              </w:rPr>
            </w:pPr>
          </w:p>
        </w:tc>
        <w:tc>
          <w:tcPr>
            <w:tcW w:w="4861" w:type="dxa"/>
            <w:tcBorders>
              <w:top w:val="single" w:sz="8" w:space="0" w:color="auto"/>
              <w:left w:val="nil"/>
              <w:bottom w:val="nil"/>
              <w:right w:val="nil"/>
            </w:tcBorders>
            <w:tcMar>
              <w:top w:w="0" w:type="dxa"/>
              <w:left w:w="108" w:type="dxa"/>
              <w:bottom w:w="0" w:type="dxa"/>
              <w:right w:w="108" w:type="dxa"/>
            </w:tcMar>
            <w:hideMark/>
          </w:tcPr>
          <w:p w:rsidR="006560AA" w:rsidRPr="00C11DE0" w:rsidRDefault="006560AA" w:rsidP="007253AC">
            <w:pPr>
              <w:autoSpaceDE w:val="0"/>
              <w:autoSpaceDN w:val="0"/>
              <w:spacing w:after="0" w:line="240" w:lineRule="auto"/>
              <w:jc w:val="center"/>
              <w:rPr>
                <w:rFonts w:ascii="Arial" w:hAnsi="Arial" w:cs="Arial"/>
                <w:color w:val="000000"/>
                <w:sz w:val="20"/>
                <w:szCs w:val="18"/>
              </w:rPr>
            </w:pPr>
            <w:r w:rsidRPr="00C11DE0">
              <w:rPr>
                <w:rFonts w:ascii="Arial" w:hAnsi="Arial" w:cs="Arial"/>
                <w:color w:val="000000"/>
                <w:sz w:val="20"/>
                <w:szCs w:val="18"/>
              </w:rPr>
              <w:t>María del Pilar Buerba Gómez</w:t>
            </w:r>
          </w:p>
          <w:p w:rsidR="006560AA" w:rsidRPr="002161AD" w:rsidRDefault="006560AA" w:rsidP="007253AC">
            <w:pPr>
              <w:autoSpaceDE w:val="0"/>
              <w:autoSpaceDN w:val="0"/>
              <w:spacing w:after="0" w:line="240" w:lineRule="auto"/>
              <w:jc w:val="center"/>
              <w:rPr>
                <w:rFonts w:ascii="Arial" w:hAnsi="Arial" w:cs="Arial"/>
                <w:color w:val="000000"/>
                <w:sz w:val="18"/>
                <w:szCs w:val="18"/>
              </w:rPr>
            </w:pPr>
            <w:r w:rsidRPr="002161AD">
              <w:rPr>
                <w:rFonts w:ascii="Arial" w:hAnsi="Arial" w:cs="Arial"/>
                <w:color w:val="000000"/>
                <w:sz w:val="18"/>
                <w:szCs w:val="18"/>
              </w:rPr>
              <w:t>Titular de la Coordinación de Control de Abasto</w:t>
            </w:r>
          </w:p>
        </w:tc>
      </w:tr>
      <w:tr w:rsidR="006560AA" w:rsidRPr="002161AD" w:rsidTr="007253AC">
        <w:trPr>
          <w:jc w:val="center"/>
        </w:trPr>
        <w:tc>
          <w:tcPr>
            <w:tcW w:w="4813" w:type="dxa"/>
            <w:tcMar>
              <w:top w:w="0" w:type="dxa"/>
              <w:left w:w="108" w:type="dxa"/>
              <w:bottom w:w="0" w:type="dxa"/>
              <w:right w:w="108" w:type="dxa"/>
            </w:tcMar>
            <w:hideMark/>
          </w:tcPr>
          <w:p w:rsidR="006560AA" w:rsidRPr="002161AD" w:rsidRDefault="006560AA" w:rsidP="007253AC">
            <w:pPr>
              <w:autoSpaceDE w:val="0"/>
              <w:autoSpaceDN w:val="0"/>
              <w:spacing w:after="0" w:line="240" w:lineRule="auto"/>
              <w:jc w:val="center"/>
              <w:rPr>
                <w:rFonts w:ascii="Arial" w:hAnsi="Arial" w:cs="Arial"/>
                <w:color w:val="000000"/>
                <w:sz w:val="18"/>
                <w:szCs w:val="18"/>
              </w:rPr>
            </w:pPr>
            <w:r w:rsidRPr="002161AD">
              <w:rPr>
                <w:rFonts w:ascii="Arial" w:hAnsi="Arial" w:cs="Arial"/>
                <w:color w:val="000000"/>
                <w:sz w:val="18"/>
                <w:szCs w:val="18"/>
              </w:rPr>
              <w:t>Valida</w:t>
            </w:r>
          </w:p>
        </w:tc>
        <w:tc>
          <w:tcPr>
            <w:tcW w:w="283" w:type="dxa"/>
            <w:tcMar>
              <w:top w:w="0" w:type="dxa"/>
              <w:left w:w="108" w:type="dxa"/>
              <w:bottom w:w="0" w:type="dxa"/>
              <w:right w:w="108" w:type="dxa"/>
            </w:tcMar>
          </w:tcPr>
          <w:p w:rsidR="006560AA" w:rsidRPr="002161AD" w:rsidRDefault="006560AA" w:rsidP="007253AC">
            <w:pPr>
              <w:autoSpaceDE w:val="0"/>
              <w:autoSpaceDN w:val="0"/>
              <w:spacing w:after="0" w:line="240" w:lineRule="auto"/>
              <w:rPr>
                <w:rFonts w:ascii="Arial" w:hAnsi="Arial" w:cs="Arial"/>
                <w:color w:val="000000"/>
                <w:sz w:val="18"/>
                <w:szCs w:val="18"/>
              </w:rPr>
            </w:pPr>
          </w:p>
        </w:tc>
        <w:tc>
          <w:tcPr>
            <w:tcW w:w="4861" w:type="dxa"/>
            <w:tcMar>
              <w:top w:w="0" w:type="dxa"/>
              <w:left w:w="108" w:type="dxa"/>
              <w:bottom w:w="0" w:type="dxa"/>
              <w:right w:w="108" w:type="dxa"/>
            </w:tcMar>
            <w:hideMark/>
          </w:tcPr>
          <w:p w:rsidR="006560AA" w:rsidRPr="002161AD" w:rsidRDefault="006560AA" w:rsidP="007253AC">
            <w:pPr>
              <w:autoSpaceDE w:val="0"/>
              <w:autoSpaceDN w:val="0"/>
              <w:spacing w:after="0" w:line="240" w:lineRule="auto"/>
              <w:jc w:val="center"/>
              <w:rPr>
                <w:rFonts w:ascii="Arial" w:hAnsi="Arial" w:cs="Arial"/>
                <w:color w:val="000000"/>
                <w:sz w:val="18"/>
                <w:szCs w:val="18"/>
              </w:rPr>
            </w:pPr>
            <w:r w:rsidRPr="002161AD">
              <w:rPr>
                <w:rFonts w:ascii="Arial" w:hAnsi="Arial" w:cs="Arial"/>
                <w:color w:val="000000"/>
                <w:sz w:val="18"/>
                <w:szCs w:val="18"/>
              </w:rPr>
              <w:t>Autoriza</w:t>
            </w:r>
          </w:p>
        </w:tc>
      </w:tr>
      <w:tr w:rsidR="006560AA" w:rsidRPr="002161AD" w:rsidTr="007253AC">
        <w:trPr>
          <w:jc w:val="center"/>
        </w:trPr>
        <w:tc>
          <w:tcPr>
            <w:tcW w:w="4813" w:type="dxa"/>
            <w:tcMar>
              <w:top w:w="0" w:type="dxa"/>
              <w:left w:w="108" w:type="dxa"/>
              <w:bottom w:w="0" w:type="dxa"/>
              <w:right w:w="108" w:type="dxa"/>
            </w:tcMar>
          </w:tcPr>
          <w:p w:rsidR="006560AA" w:rsidRDefault="006560AA" w:rsidP="007253AC">
            <w:pPr>
              <w:autoSpaceDE w:val="0"/>
              <w:autoSpaceDN w:val="0"/>
              <w:spacing w:after="0" w:line="240" w:lineRule="auto"/>
              <w:jc w:val="center"/>
              <w:rPr>
                <w:rFonts w:ascii="Arial" w:hAnsi="Arial" w:cs="Arial"/>
                <w:color w:val="000000"/>
                <w:sz w:val="18"/>
                <w:szCs w:val="18"/>
              </w:rPr>
            </w:pPr>
          </w:p>
          <w:p w:rsidR="0037514B" w:rsidRDefault="0037514B" w:rsidP="007253AC">
            <w:pPr>
              <w:autoSpaceDE w:val="0"/>
              <w:autoSpaceDN w:val="0"/>
              <w:spacing w:after="0" w:line="240" w:lineRule="auto"/>
              <w:jc w:val="center"/>
              <w:rPr>
                <w:rFonts w:ascii="Arial" w:hAnsi="Arial" w:cs="Arial"/>
                <w:color w:val="000000"/>
                <w:sz w:val="18"/>
                <w:szCs w:val="18"/>
              </w:rPr>
            </w:pPr>
          </w:p>
          <w:p w:rsidR="0037514B" w:rsidRDefault="0037514B" w:rsidP="007253AC">
            <w:pPr>
              <w:autoSpaceDE w:val="0"/>
              <w:autoSpaceDN w:val="0"/>
              <w:spacing w:after="0" w:line="240" w:lineRule="auto"/>
              <w:jc w:val="center"/>
              <w:rPr>
                <w:rFonts w:ascii="Arial" w:hAnsi="Arial" w:cs="Arial"/>
                <w:color w:val="000000"/>
                <w:sz w:val="18"/>
                <w:szCs w:val="18"/>
              </w:rPr>
            </w:pPr>
          </w:p>
          <w:p w:rsidR="008C1870" w:rsidRPr="002161AD" w:rsidRDefault="008C1870" w:rsidP="007253AC">
            <w:pPr>
              <w:autoSpaceDE w:val="0"/>
              <w:autoSpaceDN w:val="0"/>
              <w:spacing w:after="0" w:line="240" w:lineRule="auto"/>
              <w:jc w:val="center"/>
              <w:rPr>
                <w:rFonts w:ascii="Arial" w:hAnsi="Arial" w:cs="Arial"/>
                <w:color w:val="000000"/>
                <w:sz w:val="18"/>
                <w:szCs w:val="18"/>
              </w:rPr>
            </w:pPr>
          </w:p>
        </w:tc>
        <w:tc>
          <w:tcPr>
            <w:tcW w:w="283" w:type="dxa"/>
            <w:tcMar>
              <w:top w:w="0" w:type="dxa"/>
              <w:left w:w="108" w:type="dxa"/>
              <w:bottom w:w="0" w:type="dxa"/>
              <w:right w:w="108" w:type="dxa"/>
            </w:tcMar>
          </w:tcPr>
          <w:p w:rsidR="006560AA" w:rsidRPr="002161AD" w:rsidRDefault="006560AA" w:rsidP="007253AC">
            <w:pPr>
              <w:autoSpaceDE w:val="0"/>
              <w:autoSpaceDN w:val="0"/>
              <w:spacing w:after="0" w:line="240" w:lineRule="auto"/>
              <w:jc w:val="center"/>
              <w:rPr>
                <w:rFonts w:ascii="Arial" w:hAnsi="Arial" w:cs="Arial"/>
                <w:color w:val="000000"/>
                <w:sz w:val="18"/>
                <w:szCs w:val="18"/>
              </w:rPr>
            </w:pPr>
          </w:p>
        </w:tc>
        <w:tc>
          <w:tcPr>
            <w:tcW w:w="4861" w:type="dxa"/>
            <w:tcMar>
              <w:top w:w="0" w:type="dxa"/>
              <w:left w:w="108" w:type="dxa"/>
              <w:bottom w:w="0" w:type="dxa"/>
              <w:right w:w="108" w:type="dxa"/>
            </w:tcMar>
          </w:tcPr>
          <w:p w:rsidR="006560AA" w:rsidRPr="002161AD" w:rsidRDefault="006560AA" w:rsidP="007253AC">
            <w:pPr>
              <w:autoSpaceDE w:val="0"/>
              <w:autoSpaceDN w:val="0"/>
              <w:spacing w:after="0" w:line="240" w:lineRule="auto"/>
              <w:jc w:val="center"/>
              <w:rPr>
                <w:rFonts w:ascii="Arial" w:hAnsi="Arial" w:cs="Arial"/>
                <w:color w:val="000000"/>
                <w:sz w:val="18"/>
                <w:szCs w:val="18"/>
              </w:rPr>
            </w:pPr>
          </w:p>
        </w:tc>
      </w:tr>
      <w:tr w:rsidR="006560AA" w:rsidRPr="002161AD" w:rsidTr="007253AC">
        <w:trPr>
          <w:jc w:val="center"/>
        </w:trPr>
        <w:tc>
          <w:tcPr>
            <w:tcW w:w="4813" w:type="dxa"/>
            <w:tcMar>
              <w:top w:w="0" w:type="dxa"/>
              <w:left w:w="108" w:type="dxa"/>
              <w:bottom w:w="0" w:type="dxa"/>
              <w:right w:w="108" w:type="dxa"/>
            </w:tcMar>
          </w:tcPr>
          <w:p w:rsidR="006560AA" w:rsidRPr="002161AD" w:rsidRDefault="006560AA" w:rsidP="007253AC">
            <w:pPr>
              <w:autoSpaceDE w:val="0"/>
              <w:autoSpaceDN w:val="0"/>
              <w:spacing w:after="0" w:line="240" w:lineRule="auto"/>
              <w:jc w:val="center"/>
              <w:rPr>
                <w:rFonts w:ascii="Arial" w:hAnsi="Arial" w:cs="Arial"/>
                <w:color w:val="000000"/>
                <w:sz w:val="18"/>
                <w:szCs w:val="18"/>
              </w:rPr>
            </w:pPr>
          </w:p>
        </w:tc>
        <w:tc>
          <w:tcPr>
            <w:tcW w:w="283" w:type="dxa"/>
            <w:tcMar>
              <w:top w:w="0" w:type="dxa"/>
              <w:left w:w="108" w:type="dxa"/>
              <w:bottom w:w="0" w:type="dxa"/>
              <w:right w:w="108" w:type="dxa"/>
            </w:tcMar>
          </w:tcPr>
          <w:p w:rsidR="006560AA" w:rsidRPr="002161AD" w:rsidRDefault="006560AA" w:rsidP="007253AC">
            <w:pPr>
              <w:autoSpaceDE w:val="0"/>
              <w:autoSpaceDN w:val="0"/>
              <w:spacing w:after="0" w:line="240" w:lineRule="auto"/>
              <w:jc w:val="center"/>
              <w:rPr>
                <w:rFonts w:ascii="Arial" w:hAnsi="Arial" w:cs="Arial"/>
                <w:color w:val="000000"/>
                <w:sz w:val="18"/>
                <w:szCs w:val="18"/>
              </w:rPr>
            </w:pPr>
          </w:p>
        </w:tc>
        <w:tc>
          <w:tcPr>
            <w:tcW w:w="4861" w:type="dxa"/>
            <w:tcMar>
              <w:top w:w="0" w:type="dxa"/>
              <w:left w:w="108" w:type="dxa"/>
              <w:bottom w:w="0" w:type="dxa"/>
              <w:right w:w="108" w:type="dxa"/>
            </w:tcMar>
          </w:tcPr>
          <w:p w:rsidR="006560AA" w:rsidRPr="002161AD" w:rsidRDefault="006560AA" w:rsidP="007253AC">
            <w:pPr>
              <w:autoSpaceDE w:val="0"/>
              <w:autoSpaceDN w:val="0"/>
              <w:spacing w:after="0" w:line="240" w:lineRule="auto"/>
              <w:jc w:val="center"/>
              <w:rPr>
                <w:rFonts w:ascii="Arial" w:hAnsi="Arial" w:cs="Arial"/>
                <w:color w:val="000000"/>
                <w:sz w:val="18"/>
                <w:szCs w:val="18"/>
              </w:rPr>
            </w:pPr>
          </w:p>
        </w:tc>
      </w:tr>
    </w:tbl>
    <w:p w:rsidR="006560AA" w:rsidRPr="000D6491" w:rsidRDefault="006560AA" w:rsidP="006560AA">
      <w:pPr>
        <w:spacing w:after="0" w:line="240" w:lineRule="auto"/>
        <w:jc w:val="left"/>
        <w:rPr>
          <w:rFonts w:ascii="Arial" w:hAnsi="Arial" w:cs="Arial"/>
          <w:b/>
          <w:bCs/>
          <w:color w:val="000000"/>
          <w:sz w:val="16"/>
          <w:lang w:eastAsia="ar-SA"/>
        </w:rPr>
      </w:pPr>
    </w:p>
    <w:tbl>
      <w:tblPr>
        <w:tblW w:w="0" w:type="auto"/>
        <w:jc w:val="center"/>
        <w:tblInd w:w="-1534" w:type="dxa"/>
        <w:tblCellMar>
          <w:left w:w="0" w:type="dxa"/>
          <w:right w:w="0" w:type="dxa"/>
        </w:tblCellMar>
        <w:tblLook w:val="04A0" w:firstRow="1" w:lastRow="0" w:firstColumn="1" w:lastColumn="0" w:noHBand="0" w:noVBand="1"/>
      </w:tblPr>
      <w:tblGrid>
        <w:gridCol w:w="5729"/>
      </w:tblGrid>
      <w:tr w:rsidR="006560AA" w:rsidRPr="002161AD" w:rsidTr="00C54F84">
        <w:trPr>
          <w:trHeight w:val="236"/>
          <w:jc w:val="center"/>
        </w:trPr>
        <w:tc>
          <w:tcPr>
            <w:tcW w:w="5729" w:type="dxa"/>
            <w:tcBorders>
              <w:bottom w:val="single" w:sz="4" w:space="0" w:color="auto"/>
            </w:tcBorders>
            <w:tcMar>
              <w:top w:w="0" w:type="dxa"/>
              <w:left w:w="108" w:type="dxa"/>
              <w:bottom w:w="0" w:type="dxa"/>
              <w:right w:w="108" w:type="dxa"/>
            </w:tcMar>
          </w:tcPr>
          <w:p w:rsidR="006560AA" w:rsidRPr="002161AD" w:rsidRDefault="006560AA" w:rsidP="00985575">
            <w:pPr>
              <w:autoSpaceDE w:val="0"/>
              <w:autoSpaceDN w:val="0"/>
              <w:spacing w:after="0" w:line="240" w:lineRule="auto"/>
              <w:rPr>
                <w:rFonts w:ascii="Arial" w:hAnsi="Arial" w:cs="Arial"/>
                <w:color w:val="000000"/>
                <w:sz w:val="18"/>
                <w:szCs w:val="18"/>
              </w:rPr>
            </w:pPr>
          </w:p>
        </w:tc>
      </w:tr>
      <w:tr w:rsidR="006560AA" w:rsidRPr="00C11DE0" w:rsidTr="00C54F84">
        <w:trPr>
          <w:jc w:val="center"/>
        </w:trPr>
        <w:tc>
          <w:tcPr>
            <w:tcW w:w="5729" w:type="dxa"/>
            <w:tcBorders>
              <w:top w:val="single" w:sz="4" w:space="0" w:color="auto"/>
            </w:tcBorders>
            <w:tcMar>
              <w:top w:w="0" w:type="dxa"/>
              <w:left w:w="108" w:type="dxa"/>
              <w:bottom w:w="0" w:type="dxa"/>
              <w:right w:w="108" w:type="dxa"/>
            </w:tcMar>
          </w:tcPr>
          <w:p w:rsidR="00C11DE0" w:rsidRPr="00C11DE0" w:rsidRDefault="00C11DE0" w:rsidP="00C11DE0">
            <w:pPr>
              <w:spacing w:after="0" w:line="240" w:lineRule="auto"/>
              <w:jc w:val="center"/>
              <w:rPr>
                <w:rFonts w:ascii="Arial" w:hAnsi="Arial" w:cs="Arial"/>
                <w:color w:val="000000"/>
                <w:sz w:val="18"/>
                <w:szCs w:val="18"/>
              </w:rPr>
            </w:pPr>
            <w:r w:rsidRPr="00C11DE0">
              <w:rPr>
                <w:rFonts w:ascii="Arial" w:hAnsi="Arial" w:cs="Arial"/>
                <w:sz w:val="20"/>
                <w:szCs w:val="20"/>
              </w:rPr>
              <w:t>Enrique Amaya Hernández</w:t>
            </w:r>
          </w:p>
          <w:p w:rsidR="006560AA" w:rsidRPr="00C11DE0" w:rsidRDefault="006560AA" w:rsidP="007253AC">
            <w:pPr>
              <w:autoSpaceDE w:val="0"/>
              <w:autoSpaceDN w:val="0"/>
              <w:spacing w:after="0" w:line="240" w:lineRule="auto"/>
              <w:jc w:val="center"/>
              <w:rPr>
                <w:rFonts w:ascii="Arial" w:hAnsi="Arial" w:cs="Arial"/>
                <w:color w:val="000000"/>
                <w:sz w:val="18"/>
                <w:szCs w:val="18"/>
              </w:rPr>
            </w:pPr>
            <w:r w:rsidRPr="00C11DE0">
              <w:rPr>
                <w:rFonts w:ascii="Arial" w:hAnsi="Arial" w:cs="Arial"/>
                <w:color w:val="000000"/>
                <w:sz w:val="18"/>
                <w:szCs w:val="18"/>
              </w:rPr>
              <w:t xml:space="preserve">Titular de la División de Planeación de  Bienes </w:t>
            </w:r>
            <w:r w:rsidR="00FA445A" w:rsidRPr="00C11DE0">
              <w:rPr>
                <w:rFonts w:ascii="Arial" w:hAnsi="Arial" w:cs="Arial"/>
                <w:color w:val="000000"/>
                <w:sz w:val="18"/>
                <w:szCs w:val="18"/>
              </w:rPr>
              <w:t xml:space="preserve">No </w:t>
            </w:r>
            <w:r w:rsidRPr="00C11DE0">
              <w:rPr>
                <w:rFonts w:ascii="Arial" w:hAnsi="Arial" w:cs="Arial"/>
                <w:color w:val="000000"/>
                <w:sz w:val="18"/>
                <w:szCs w:val="18"/>
              </w:rPr>
              <w:t xml:space="preserve">Terapéuticos  </w:t>
            </w:r>
          </w:p>
        </w:tc>
      </w:tr>
      <w:tr w:rsidR="006560AA" w:rsidRPr="002161AD" w:rsidTr="00A56807">
        <w:trPr>
          <w:jc w:val="center"/>
        </w:trPr>
        <w:tc>
          <w:tcPr>
            <w:tcW w:w="5729" w:type="dxa"/>
            <w:tcMar>
              <w:top w:w="0" w:type="dxa"/>
              <w:left w:w="108" w:type="dxa"/>
              <w:bottom w:w="0" w:type="dxa"/>
              <w:right w:w="108" w:type="dxa"/>
            </w:tcMar>
            <w:hideMark/>
          </w:tcPr>
          <w:p w:rsidR="006560AA" w:rsidRPr="002161AD" w:rsidRDefault="006560AA" w:rsidP="007253AC">
            <w:pPr>
              <w:autoSpaceDE w:val="0"/>
              <w:autoSpaceDN w:val="0"/>
              <w:spacing w:after="0" w:line="240" w:lineRule="auto"/>
              <w:jc w:val="center"/>
              <w:rPr>
                <w:rFonts w:ascii="Arial" w:hAnsi="Arial" w:cs="Arial"/>
                <w:color w:val="000000"/>
                <w:sz w:val="18"/>
                <w:szCs w:val="18"/>
              </w:rPr>
            </w:pPr>
            <w:r w:rsidRPr="002161AD">
              <w:rPr>
                <w:rFonts w:ascii="Arial" w:hAnsi="Arial" w:cs="Arial"/>
                <w:color w:val="000000"/>
                <w:sz w:val="18"/>
                <w:szCs w:val="18"/>
              </w:rPr>
              <w:t>Revisa</w:t>
            </w:r>
          </w:p>
        </w:tc>
      </w:tr>
    </w:tbl>
    <w:p w:rsidR="006560AA" w:rsidRDefault="006560AA" w:rsidP="000D6491">
      <w:pPr>
        <w:autoSpaceDE w:val="0"/>
        <w:autoSpaceDN w:val="0"/>
        <w:spacing w:after="0" w:line="240" w:lineRule="auto"/>
        <w:rPr>
          <w:rFonts w:ascii="Arial" w:hAnsi="Arial" w:cs="Arial"/>
          <w:color w:val="000000"/>
          <w:sz w:val="18"/>
          <w:szCs w:val="18"/>
        </w:rPr>
      </w:pPr>
    </w:p>
    <w:sectPr w:rsidR="006560AA" w:rsidSect="00893FC5">
      <w:headerReference w:type="even" r:id="rId70"/>
      <w:headerReference w:type="default" r:id="rId71"/>
      <w:footerReference w:type="default" r:id="rId72"/>
      <w:headerReference w:type="first" r:id="rId73"/>
      <w:pgSz w:w="12240" w:h="15840" w:code="1"/>
      <w:pgMar w:top="1695" w:right="1134"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742" w:rsidRDefault="00EF4742">
      <w:pPr>
        <w:spacing w:after="0" w:line="240" w:lineRule="auto"/>
      </w:pPr>
      <w:r>
        <w:separator/>
      </w:r>
    </w:p>
  </w:endnote>
  <w:endnote w:type="continuationSeparator" w:id="0">
    <w:p w:rsidR="00EF4742" w:rsidRDefault="00EF4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eastAsiaTheme="majorEastAsia" w:hAnsiTheme="minorHAnsi" w:cstheme="majorBidi"/>
        <w:sz w:val="12"/>
        <w:szCs w:val="12"/>
        <w:lang w:val="es-ES"/>
      </w:rPr>
      <w:id w:val="1504863401"/>
      <w:docPartObj>
        <w:docPartGallery w:val="Page Numbers (Bottom of Page)"/>
        <w:docPartUnique/>
      </w:docPartObj>
    </w:sdtPr>
    <w:sdtEndPr/>
    <w:sdtContent>
      <w:p w:rsidR="00095EC4" w:rsidRDefault="00095EC4" w:rsidP="003D3EAB">
        <w:pPr>
          <w:pStyle w:val="Piedepgina"/>
          <w:jc w:val="center"/>
        </w:pPr>
        <w:r w:rsidRPr="006600D6">
          <w:rPr>
            <w:rFonts w:asciiTheme="minorHAnsi" w:eastAsiaTheme="majorEastAsia" w:hAnsiTheme="minorHAnsi" w:cstheme="majorBidi"/>
            <w:sz w:val="12"/>
            <w:szCs w:val="12"/>
            <w:lang w:val="es-ES"/>
          </w:rPr>
          <w:t xml:space="preserve">~ </w:t>
        </w:r>
        <w:r w:rsidRPr="006600D6">
          <w:rPr>
            <w:rFonts w:asciiTheme="minorHAnsi" w:eastAsiaTheme="minorEastAsia" w:hAnsiTheme="minorHAnsi" w:cstheme="minorBidi"/>
            <w:sz w:val="12"/>
            <w:szCs w:val="12"/>
          </w:rPr>
          <w:fldChar w:fldCharType="begin"/>
        </w:r>
        <w:r w:rsidRPr="006600D6">
          <w:rPr>
            <w:rFonts w:asciiTheme="minorHAnsi" w:hAnsiTheme="minorHAnsi"/>
            <w:sz w:val="12"/>
            <w:szCs w:val="12"/>
          </w:rPr>
          <w:instrText>PAGE    \* MERGEFORMAT</w:instrText>
        </w:r>
        <w:r w:rsidRPr="006600D6">
          <w:rPr>
            <w:rFonts w:asciiTheme="minorHAnsi" w:eastAsiaTheme="minorEastAsia" w:hAnsiTheme="minorHAnsi" w:cstheme="minorBidi"/>
            <w:sz w:val="12"/>
            <w:szCs w:val="12"/>
          </w:rPr>
          <w:fldChar w:fldCharType="separate"/>
        </w:r>
        <w:r w:rsidR="00A7029C" w:rsidRPr="00A7029C">
          <w:rPr>
            <w:rFonts w:asciiTheme="minorHAnsi" w:eastAsiaTheme="majorEastAsia" w:hAnsiTheme="minorHAnsi" w:cstheme="majorBidi"/>
            <w:noProof/>
            <w:sz w:val="12"/>
            <w:szCs w:val="12"/>
            <w:lang w:val="es-ES"/>
          </w:rPr>
          <w:t>1</w:t>
        </w:r>
        <w:r w:rsidRPr="006600D6">
          <w:rPr>
            <w:rFonts w:asciiTheme="minorHAnsi" w:eastAsiaTheme="majorEastAsia" w:hAnsiTheme="minorHAnsi" w:cstheme="majorBidi"/>
            <w:sz w:val="12"/>
            <w:szCs w:val="12"/>
          </w:rPr>
          <w:fldChar w:fldCharType="end"/>
        </w:r>
        <w:r w:rsidRPr="006600D6">
          <w:rPr>
            <w:rFonts w:asciiTheme="minorHAnsi" w:eastAsiaTheme="majorEastAsia" w:hAnsiTheme="minorHAnsi" w:cstheme="majorBidi"/>
            <w:sz w:val="12"/>
            <w:szCs w:val="12"/>
            <w:lang w:val="es-ES"/>
          </w:rPr>
          <w:t xml:space="preserve"> </w:t>
        </w:r>
        <w:r>
          <w:rPr>
            <w:rFonts w:asciiTheme="minorHAnsi" w:eastAsiaTheme="majorEastAsia" w:hAnsiTheme="minorHAnsi" w:cstheme="majorBidi"/>
            <w:sz w:val="12"/>
            <w:szCs w:val="12"/>
            <w:lang w:val="es-ES"/>
          </w:rPr>
          <w:t>/21</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742" w:rsidRDefault="00EF4742">
      <w:pPr>
        <w:spacing w:after="0" w:line="240" w:lineRule="auto"/>
      </w:pPr>
      <w:r>
        <w:separator/>
      </w:r>
    </w:p>
  </w:footnote>
  <w:footnote w:type="continuationSeparator" w:id="0">
    <w:p w:rsidR="00EF4742" w:rsidRDefault="00EF47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EC4" w:rsidRDefault="00EF4742">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9460" o:spid="_x0000_s2050" type="#_x0000_t75" style="position:absolute;left:0;text-align:left;margin-left:0;margin-top:0;width:498.3pt;height:461.35pt;z-index:-251656192;mso-position-horizontal:center;mso-position-horizontal-relative:margin;mso-position-vertical:center;mso-position-vertical-relative:margin" o:allowincell="f">
          <v:imagedata r:id="rId1" o:title="IMSS"/>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EC4" w:rsidRDefault="00095EC4" w:rsidP="00893FC5">
    <w:pPr>
      <w:pStyle w:val="Encabezado"/>
    </w:pPr>
    <w:r>
      <w:rPr>
        <w:noProof/>
        <w:lang w:eastAsia="es-MX"/>
      </w:rPr>
      <mc:AlternateContent>
        <mc:Choice Requires="wps">
          <w:drawing>
            <wp:anchor distT="0" distB="0" distL="114300" distR="114300" simplePos="0" relativeHeight="251664384" behindDoc="1" locked="0" layoutInCell="1" allowOverlap="1" wp14:anchorId="1A5D2A63" wp14:editId="032FE778">
              <wp:simplePos x="0" y="0"/>
              <wp:positionH relativeFrom="column">
                <wp:posOffset>1514475</wp:posOffset>
              </wp:positionH>
              <wp:positionV relativeFrom="paragraph">
                <wp:posOffset>-107315</wp:posOffset>
              </wp:positionV>
              <wp:extent cx="4333875" cy="695325"/>
              <wp:effectExtent l="9525" t="6985" r="9525" b="1206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875" cy="695325"/>
                      </a:xfrm>
                      <a:prstGeom prst="rect">
                        <a:avLst/>
                      </a:prstGeom>
                      <a:solidFill>
                        <a:srgbClr val="FFFFFF"/>
                      </a:solidFill>
                      <a:ln w="9525">
                        <a:solidFill>
                          <a:srgbClr val="FFFFFF"/>
                        </a:solidFill>
                        <a:miter lim="800000"/>
                        <a:headEnd/>
                        <a:tailEnd/>
                      </a:ln>
                    </wps:spPr>
                    <wps:txbx>
                      <w:txbxContent>
                        <w:p w:rsidR="00095EC4" w:rsidRPr="00D5325A" w:rsidRDefault="00095EC4" w:rsidP="00893FC5">
                          <w:pPr>
                            <w:spacing w:after="0" w:line="240" w:lineRule="auto"/>
                            <w:rPr>
                              <w:rFonts w:ascii="Palatino Linotype" w:hAnsi="Palatino Linotype"/>
                              <w:b/>
                              <w:color w:val="000000"/>
                              <w:sz w:val="18"/>
                              <w:szCs w:val="18"/>
                            </w:rPr>
                          </w:pPr>
                        </w:p>
                        <w:p w:rsidR="00095EC4" w:rsidRPr="00D5325A" w:rsidRDefault="00095EC4" w:rsidP="00893FC5">
                          <w:pPr>
                            <w:spacing w:after="0" w:line="240" w:lineRule="auto"/>
                            <w:jc w:val="right"/>
                            <w:rPr>
                              <w:rFonts w:ascii="Palatino Linotype" w:hAnsi="Palatino Linotype"/>
                              <w:b/>
                              <w:color w:val="000000"/>
                              <w:sz w:val="18"/>
                              <w:szCs w:val="18"/>
                            </w:rPr>
                          </w:pPr>
                          <w:r w:rsidRPr="00D5325A">
                            <w:rPr>
                              <w:rFonts w:ascii="Palatino Linotype" w:hAnsi="Palatino Linotype"/>
                              <w:b/>
                              <w:color w:val="000000"/>
                              <w:sz w:val="18"/>
                              <w:szCs w:val="18"/>
                            </w:rPr>
                            <w:t>DIRECCIÓN DE ADMINISTRAC</w:t>
                          </w:r>
                          <w:r>
                            <w:rPr>
                              <w:rFonts w:ascii="Palatino Linotype" w:hAnsi="Palatino Linotype"/>
                              <w:b/>
                              <w:color w:val="000000"/>
                              <w:sz w:val="18"/>
                              <w:szCs w:val="18"/>
                            </w:rPr>
                            <w:t>IÓN</w:t>
                          </w:r>
                        </w:p>
                        <w:p w:rsidR="00095EC4" w:rsidRPr="00D5325A" w:rsidRDefault="00095EC4" w:rsidP="00893FC5">
                          <w:pPr>
                            <w:spacing w:after="0" w:line="240" w:lineRule="auto"/>
                            <w:jc w:val="right"/>
                            <w:rPr>
                              <w:rFonts w:ascii="Palatino Linotype" w:hAnsi="Palatino Linotype"/>
                              <w:color w:val="000000"/>
                              <w:sz w:val="18"/>
                              <w:szCs w:val="18"/>
                            </w:rPr>
                          </w:pPr>
                          <w:r w:rsidRPr="00D5325A">
                            <w:rPr>
                              <w:rFonts w:ascii="Palatino Linotype" w:hAnsi="Palatino Linotype"/>
                              <w:color w:val="000000"/>
                              <w:sz w:val="18"/>
                              <w:szCs w:val="18"/>
                            </w:rPr>
                            <w:t>UNIDAD DE ADMINISTRACI</w:t>
                          </w:r>
                          <w:r>
                            <w:rPr>
                              <w:rFonts w:ascii="Palatino Linotype" w:hAnsi="Palatino Linotype"/>
                              <w:color w:val="000000"/>
                              <w:sz w:val="18"/>
                              <w:szCs w:val="18"/>
                            </w:rPr>
                            <w:t>Ó</w:t>
                          </w:r>
                          <w:r w:rsidRPr="00D5325A">
                            <w:rPr>
                              <w:rFonts w:ascii="Palatino Linotype" w:hAnsi="Palatino Linotype"/>
                              <w:color w:val="000000"/>
                              <w:sz w:val="18"/>
                              <w:szCs w:val="18"/>
                            </w:rPr>
                            <w:t>N</w:t>
                          </w:r>
                        </w:p>
                        <w:p w:rsidR="00095EC4" w:rsidRPr="00D5325A" w:rsidRDefault="00095EC4" w:rsidP="00893FC5">
                          <w:pPr>
                            <w:spacing w:after="0" w:line="240" w:lineRule="auto"/>
                            <w:jc w:val="right"/>
                            <w:rPr>
                              <w:rFonts w:ascii="Palatino Linotype" w:hAnsi="Palatino Linotype"/>
                              <w:color w:val="000000"/>
                              <w:sz w:val="18"/>
                              <w:szCs w:val="18"/>
                            </w:rPr>
                          </w:pPr>
                          <w:r w:rsidRPr="00D5325A">
                            <w:rPr>
                              <w:rFonts w:ascii="Palatino Linotype" w:hAnsi="Palatino Linotype"/>
                              <w:color w:val="000000"/>
                              <w:sz w:val="18"/>
                              <w:szCs w:val="18"/>
                            </w:rPr>
                            <w:t>COORDINACIÓN DE CONTROL DE ABASTO</w:t>
                          </w:r>
                        </w:p>
                        <w:p w:rsidR="00095EC4" w:rsidRPr="00D5325A" w:rsidRDefault="00095EC4" w:rsidP="00893FC5">
                          <w:pPr>
                            <w:rPr>
                              <w:rFonts w:ascii="Palatino Linotype" w:hAnsi="Palatino Linotype"/>
                              <w:b/>
                              <w:color w:val="000000"/>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6" type="#_x0000_t202" style="position:absolute;left:0;text-align:left;margin-left:119.25pt;margin-top:-8.45pt;width:341.25pt;height:54.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" strokecolor="white">
              <v:textbox>
                <w:txbxContent>
                  <w:p w:rsidR="00095EC4" w:rsidRPr="00D5325A" w:rsidRDefault="00095EC4" w:rsidP="00893FC5">
                    <w:pPr>
                      <w:spacing w:after="0" w:line="240" w:lineRule="auto"/>
                      <w:rPr>
                        <w:rFonts w:ascii="Palatino Linotype" w:hAnsi="Palatino Linotype"/>
                        <w:b/>
                        <w:color w:val="000000"/>
                        <w:sz w:val="18"/>
                        <w:szCs w:val="18"/>
                      </w:rPr>
                    </w:pPr>
                  </w:p>
                  <w:p w:rsidR="00095EC4" w:rsidRPr="00D5325A" w:rsidRDefault="00095EC4" w:rsidP="00893FC5">
                    <w:pPr>
                      <w:spacing w:after="0" w:line="240" w:lineRule="auto"/>
                      <w:jc w:val="right"/>
                      <w:rPr>
                        <w:rFonts w:ascii="Palatino Linotype" w:hAnsi="Palatino Linotype"/>
                        <w:b/>
                        <w:color w:val="000000"/>
                        <w:sz w:val="18"/>
                        <w:szCs w:val="18"/>
                      </w:rPr>
                    </w:pPr>
                    <w:r w:rsidRPr="00D5325A">
                      <w:rPr>
                        <w:rFonts w:ascii="Palatino Linotype" w:hAnsi="Palatino Linotype"/>
                        <w:b/>
                        <w:color w:val="000000"/>
                        <w:sz w:val="18"/>
                        <w:szCs w:val="18"/>
                      </w:rPr>
                      <w:t>DIRECCIÓN DE ADMINISTRAC</w:t>
                    </w:r>
                    <w:r>
                      <w:rPr>
                        <w:rFonts w:ascii="Palatino Linotype" w:hAnsi="Palatino Linotype"/>
                        <w:b/>
                        <w:color w:val="000000"/>
                        <w:sz w:val="18"/>
                        <w:szCs w:val="18"/>
                      </w:rPr>
                      <w:t>IÓN</w:t>
                    </w:r>
                  </w:p>
                  <w:p w:rsidR="00095EC4" w:rsidRPr="00D5325A" w:rsidRDefault="00095EC4" w:rsidP="00893FC5">
                    <w:pPr>
                      <w:spacing w:after="0" w:line="240" w:lineRule="auto"/>
                      <w:jc w:val="right"/>
                      <w:rPr>
                        <w:rFonts w:ascii="Palatino Linotype" w:hAnsi="Palatino Linotype"/>
                        <w:color w:val="000000"/>
                        <w:sz w:val="18"/>
                        <w:szCs w:val="18"/>
                      </w:rPr>
                    </w:pPr>
                    <w:r w:rsidRPr="00D5325A">
                      <w:rPr>
                        <w:rFonts w:ascii="Palatino Linotype" w:hAnsi="Palatino Linotype"/>
                        <w:color w:val="000000"/>
                        <w:sz w:val="18"/>
                        <w:szCs w:val="18"/>
                      </w:rPr>
                      <w:t>UNIDAD DE ADMINISTRACI</w:t>
                    </w:r>
                    <w:r>
                      <w:rPr>
                        <w:rFonts w:ascii="Palatino Linotype" w:hAnsi="Palatino Linotype"/>
                        <w:color w:val="000000"/>
                        <w:sz w:val="18"/>
                        <w:szCs w:val="18"/>
                      </w:rPr>
                      <w:t>Ó</w:t>
                    </w:r>
                    <w:r w:rsidRPr="00D5325A">
                      <w:rPr>
                        <w:rFonts w:ascii="Palatino Linotype" w:hAnsi="Palatino Linotype"/>
                        <w:color w:val="000000"/>
                        <w:sz w:val="18"/>
                        <w:szCs w:val="18"/>
                      </w:rPr>
                      <w:t>N</w:t>
                    </w:r>
                  </w:p>
                  <w:p w:rsidR="00095EC4" w:rsidRPr="00D5325A" w:rsidRDefault="00095EC4" w:rsidP="00893FC5">
                    <w:pPr>
                      <w:spacing w:after="0" w:line="240" w:lineRule="auto"/>
                      <w:jc w:val="right"/>
                      <w:rPr>
                        <w:rFonts w:ascii="Palatino Linotype" w:hAnsi="Palatino Linotype"/>
                        <w:color w:val="000000"/>
                        <w:sz w:val="18"/>
                        <w:szCs w:val="18"/>
                      </w:rPr>
                    </w:pPr>
                    <w:r w:rsidRPr="00D5325A">
                      <w:rPr>
                        <w:rFonts w:ascii="Palatino Linotype" w:hAnsi="Palatino Linotype"/>
                        <w:color w:val="000000"/>
                        <w:sz w:val="18"/>
                        <w:szCs w:val="18"/>
                      </w:rPr>
                      <w:t>COORDINACIÓN DE CONTROL DE ABASTO</w:t>
                    </w:r>
                  </w:p>
                  <w:p w:rsidR="00095EC4" w:rsidRPr="00D5325A" w:rsidRDefault="00095EC4" w:rsidP="00893FC5">
                    <w:pPr>
                      <w:rPr>
                        <w:rFonts w:ascii="Palatino Linotype" w:hAnsi="Palatino Linotype"/>
                        <w:b/>
                        <w:color w:val="000000"/>
                        <w:sz w:val="18"/>
                        <w:szCs w:val="18"/>
                      </w:rPr>
                    </w:pPr>
                  </w:p>
                </w:txbxContent>
              </v:textbox>
            </v:shape>
          </w:pict>
        </mc:Fallback>
      </mc:AlternateContent>
    </w:r>
    <w:r>
      <w:rPr>
        <w:noProof/>
        <w:lang w:eastAsia="es-MX"/>
      </w:rPr>
      <w:drawing>
        <wp:anchor distT="0" distB="0" distL="114300" distR="114300" simplePos="0" relativeHeight="251663360" behindDoc="0" locked="0" layoutInCell="1" allowOverlap="1" wp14:anchorId="5FCF8F5A" wp14:editId="38BB68B5">
          <wp:simplePos x="0" y="0"/>
          <wp:positionH relativeFrom="column">
            <wp:posOffset>5803900</wp:posOffset>
          </wp:positionH>
          <wp:positionV relativeFrom="paragraph">
            <wp:posOffset>-22860</wp:posOffset>
          </wp:positionV>
          <wp:extent cx="581660" cy="715645"/>
          <wp:effectExtent l="0" t="0" r="8890" b="825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660" cy="7156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62336" behindDoc="0" locked="0" layoutInCell="1" allowOverlap="1" wp14:anchorId="08ACBFA6" wp14:editId="6640F940">
          <wp:simplePos x="0" y="0"/>
          <wp:positionH relativeFrom="column">
            <wp:posOffset>-92710</wp:posOffset>
          </wp:positionH>
          <wp:positionV relativeFrom="paragraph">
            <wp:posOffset>23495</wp:posOffset>
          </wp:positionV>
          <wp:extent cx="2077085" cy="669290"/>
          <wp:effectExtent l="0" t="0" r="0" b="0"/>
          <wp:wrapNone/>
          <wp:docPr id="5" name="Imagen 5" descr="LOGO MEX HORI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LOGO MEX HORIZ"/>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7085" cy="6692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95EC4" w:rsidRDefault="00095EC4" w:rsidP="00324456">
    <w:pPr>
      <w:pStyle w:val="Encabezado"/>
    </w:pPr>
  </w:p>
  <w:p w:rsidR="00095EC4" w:rsidRDefault="00095EC4" w:rsidP="00324456">
    <w:pPr>
      <w:pStyle w:val="Encabezado"/>
    </w:pPr>
  </w:p>
  <w:p w:rsidR="00095EC4" w:rsidRDefault="00095EC4" w:rsidP="00324456">
    <w:pPr>
      <w:pStyle w:val="Encabezado"/>
    </w:pPr>
  </w:p>
  <w:p w:rsidR="00095EC4" w:rsidRDefault="00095EC4" w:rsidP="00324456">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EC4" w:rsidRDefault="00EF4742">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9459" o:spid="_x0000_s2049" type="#_x0000_t75" style="position:absolute;left:0;text-align:left;margin-left:0;margin-top:0;width:498.3pt;height:461.35pt;z-index:-251657216;mso-position-horizontal:center;mso-position-horizontal-relative:margin;mso-position-vertical:center;mso-position-vertical-relative:margin" o:allowincell="f">
          <v:imagedata r:id="rId1" o:title="IMSS"/>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8C605D6"/>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pStyle w:val="Ttu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2">
    <w:nsid w:val="00AB5423"/>
    <w:multiLevelType w:val="hybridMultilevel"/>
    <w:tmpl w:val="16B8083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nsid w:val="01595CB5"/>
    <w:multiLevelType w:val="hybridMultilevel"/>
    <w:tmpl w:val="A7C0DF40"/>
    <w:lvl w:ilvl="0" w:tplc="4B046CB2">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019C5AA5"/>
    <w:multiLevelType w:val="hybridMultilevel"/>
    <w:tmpl w:val="62F48B1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0B987F48"/>
    <w:multiLevelType w:val="hybridMultilevel"/>
    <w:tmpl w:val="A65A77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13B13268"/>
    <w:multiLevelType w:val="hybridMultilevel"/>
    <w:tmpl w:val="1646FE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14692A61"/>
    <w:multiLevelType w:val="hybridMultilevel"/>
    <w:tmpl w:val="7B0E6CAE"/>
    <w:lvl w:ilvl="0" w:tplc="080A0001">
      <w:start w:val="1"/>
      <w:numFmt w:val="bullet"/>
      <w:lvlText w:val=""/>
      <w:lvlJc w:val="left"/>
      <w:pPr>
        <w:ind w:left="715" w:hanging="360"/>
      </w:pPr>
      <w:rPr>
        <w:rFonts w:ascii="Symbol" w:hAnsi="Symbol" w:hint="default"/>
      </w:rPr>
    </w:lvl>
    <w:lvl w:ilvl="1" w:tplc="080A0003" w:tentative="1">
      <w:start w:val="1"/>
      <w:numFmt w:val="bullet"/>
      <w:lvlText w:val="o"/>
      <w:lvlJc w:val="left"/>
      <w:pPr>
        <w:ind w:left="1435" w:hanging="360"/>
      </w:pPr>
      <w:rPr>
        <w:rFonts w:ascii="Courier New" w:hAnsi="Courier New" w:cs="Courier New" w:hint="default"/>
      </w:rPr>
    </w:lvl>
    <w:lvl w:ilvl="2" w:tplc="080A0005" w:tentative="1">
      <w:start w:val="1"/>
      <w:numFmt w:val="bullet"/>
      <w:lvlText w:val=""/>
      <w:lvlJc w:val="left"/>
      <w:pPr>
        <w:ind w:left="2155" w:hanging="360"/>
      </w:pPr>
      <w:rPr>
        <w:rFonts w:ascii="Wingdings" w:hAnsi="Wingdings" w:hint="default"/>
      </w:rPr>
    </w:lvl>
    <w:lvl w:ilvl="3" w:tplc="080A0001" w:tentative="1">
      <w:start w:val="1"/>
      <w:numFmt w:val="bullet"/>
      <w:lvlText w:val=""/>
      <w:lvlJc w:val="left"/>
      <w:pPr>
        <w:ind w:left="2875" w:hanging="360"/>
      </w:pPr>
      <w:rPr>
        <w:rFonts w:ascii="Symbol" w:hAnsi="Symbol" w:hint="default"/>
      </w:rPr>
    </w:lvl>
    <w:lvl w:ilvl="4" w:tplc="080A0003" w:tentative="1">
      <w:start w:val="1"/>
      <w:numFmt w:val="bullet"/>
      <w:lvlText w:val="o"/>
      <w:lvlJc w:val="left"/>
      <w:pPr>
        <w:ind w:left="3595" w:hanging="360"/>
      </w:pPr>
      <w:rPr>
        <w:rFonts w:ascii="Courier New" w:hAnsi="Courier New" w:cs="Courier New" w:hint="default"/>
      </w:rPr>
    </w:lvl>
    <w:lvl w:ilvl="5" w:tplc="080A0005" w:tentative="1">
      <w:start w:val="1"/>
      <w:numFmt w:val="bullet"/>
      <w:lvlText w:val=""/>
      <w:lvlJc w:val="left"/>
      <w:pPr>
        <w:ind w:left="4315" w:hanging="360"/>
      </w:pPr>
      <w:rPr>
        <w:rFonts w:ascii="Wingdings" w:hAnsi="Wingdings" w:hint="default"/>
      </w:rPr>
    </w:lvl>
    <w:lvl w:ilvl="6" w:tplc="080A0001" w:tentative="1">
      <w:start w:val="1"/>
      <w:numFmt w:val="bullet"/>
      <w:lvlText w:val=""/>
      <w:lvlJc w:val="left"/>
      <w:pPr>
        <w:ind w:left="5035" w:hanging="360"/>
      </w:pPr>
      <w:rPr>
        <w:rFonts w:ascii="Symbol" w:hAnsi="Symbol" w:hint="default"/>
      </w:rPr>
    </w:lvl>
    <w:lvl w:ilvl="7" w:tplc="080A0003" w:tentative="1">
      <w:start w:val="1"/>
      <w:numFmt w:val="bullet"/>
      <w:lvlText w:val="o"/>
      <w:lvlJc w:val="left"/>
      <w:pPr>
        <w:ind w:left="5755" w:hanging="360"/>
      </w:pPr>
      <w:rPr>
        <w:rFonts w:ascii="Courier New" w:hAnsi="Courier New" w:cs="Courier New" w:hint="default"/>
      </w:rPr>
    </w:lvl>
    <w:lvl w:ilvl="8" w:tplc="080A0005" w:tentative="1">
      <w:start w:val="1"/>
      <w:numFmt w:val="bullet"/>
      <w:lvlText w:val=""/>
      <w:lvlJc w:val="left"/>
      <w:pPr>
        <w:ind w:left="6475" w:hanging="360"/>
      </w:pPr>
      <w:rPr>
        <w:rFonts w:ascii="Wingdings" w:hAnsi="Wingdings" w:hint="default"/>
      </w:rPr>
    </w:lvl>
  </w:abstractNum>
  <w:abstractNum w:abstractNumId="8">
    <w:nsid w:val="1F0257B3"/>
    <w:multiLevelType w:val="hybridMultilevel"/>
    <w:tmpl w:val="5B041A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FFE0F8A"/>
    <w:multiLevelType w:val="hybridMultilevel"/>
    <w:tmpl w:val="1D32570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208241FD"/>
    <w:multiLevelType w:val="multilevel"/>
    <w:tmpl w:val="B77827CA"/>
    <w:lvl w:ilvl="0">
      <w:start w:val="17"/>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20D24001"/>
    <w:multiLevelType w:val="hybridMultilevel"/>
    <w:tmpl w:val="64627296"/>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2107403D"/>
    <w:multiLevelType w:val="hybridMultilevel"/>
    <w:tmpl w:val="439C05C0"/>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23384F5F"/>
    <w:multiLevelType w:val="hybridMultilevel"/>
    <w:tmpl w:val="6F56A82A"/>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4">
    <w:nsid w:val="23646D13"/>
    <w:multiLevelType w:val="hybridMultilevel"/>
    <w:tmpl w:val="7CA64A54"/>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5">
    <w:nsid w:val="2B38412F"/>
    <w:multiLevelType w:val="hybridMultilevel"/>
    <w:tmpl w:val="D624C0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D640B22"/>
    <w:multiLevelType w:val="hybridMultilevel"/>
    <w:tmpl w:val="72DA9E2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7">
    <w:nsid w:val="2E8A2EC4"/>
    <w:multiLevelType w:val="hybridMultilevel"/>
    <w:tmpl w:val="954400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2F5A4478"/>
    <w:multiLevelType w:val="multilevel"/>
    <w:tmpl w:val="17FA3CD6"/>
    <w:lvl w:ilvl="0">
      <w:start w:val="3"/>
      <w:numFmt w:val="decimal"/>
      <w:lvlText w:val="%1"/>
      <w:lvlJc w:val="left"/>
      <w:pPr>
        <w:ind w:left="525" w:hanging="525"/>
      </w:pPr>
    </w:lvl>
    <w:lvl w:ilvl="1">
      <w:start w:val="2"/>
      <w:numFmt w:val="decimal"/>
      <w:lvlText w:val="%1.%2"/>
      <w:lvlJc w:val="left"/>
      <w:pPr>
        <w:ind w:left="525" w:hanging="525"/>
      </w:pPr>
    </w:lvl>
    <w:lvl w:ilvl="2">
      <w:start w:val="3"/>
      <w:numFmt w:val="decimal"/>
      <w:lvlText w:val="%1.%2.%3"/>
      <w:lvlJc w:val="left"/>
      <w:pPr>
        <w:ind w:left="720" w:hanging="720"/>
      </w:pPr>
      <w:rPr>
        <w:lang w:val="es-E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nsid w:val="2F8949EB"/>
    <w:multiLevelType w:val="multilevel"/>
    <w:tmpl w:val="ED208B2E"/>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6C14915"/>
    <w:multiLevelType w:val="hybridMultilevel"/>
    <w:tmpl w:val="F252FB3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1">
    <w:nsid w:val="3CFF5342"/>
    <w:multiLevelType w:val="multilevel"/>
    <w:tmpl w:val="86B8A662"/>
    <w:lvl w:ilvl="0">
      <w:start w:val="11"/>
      <w:numFmt w:val="decimal"/>
      <w:lvlText w:val="%1"/>
      <w:lvlJc w:val="left"/>
      <w:pPr>
        <w:ind w:left="6136"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nsid w:val="4BF36DDF"/>
    <w:multiLevelType w:val="hybridMultilevel"/>
    <w:tmpl w:val="DF403F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4C5F0A79"/>
    <w:multiLevelType w:val="hybridMultilevel"/>
    <w:tmpl w:val="DB0297EE"/>
    <w:lvl w:ilvl="0" w:tplc="080A000B">
      <w:start w:val="1"/>
      <w:numFmt w:val="bullet"/>
      <w:lvlText w:val=""/>
      <w:lvlJc w:val="left"/>
      <w:pPr>
        <w:ind w:left="1854" w:hanging="360"/>
      </w:pPr>
      <w:rPr>
        <w:rFonts w:ascii="Wingdings" w:hAnsi="Wingdings"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24">
    <w:nsid w:val="4E20569D"/>
    <w:multiLevelType w:val="multilevel"/>
    <w:tmpl w:val="1062C99A"/>
    <w:lvl w:ilvl="0">
      <w:start w:val="1"/>
      <w:numFmt w:val="decimal"/>
      <w:lvlText w:val="%1."/>
      <w:lvlJc w:val="left"/>
      <w:pPr>
        <w:ind w:left="2204" w:hanging="360"/>
      </w:pPr>
      <w:rPr>
        <w:rFonts w:hint="default"/>
      </w:rPr>
    </w:lvl>
    <w:lvl w:ilvl="1">
      <w:start w:val="1"/>
      <w:numFmt w:val="decimal"/>
      <w:isLgl/>
      <w:lvlText w:val="%1.%2"/>
      <w:lvlJc w:val="left"/>
      <w:pPr>
        <w:ind w:left="786"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EED20F6"/>
    <w:multiLevelType w:val="hybridMultilevel"/>
    <w:tmpl w:val="692E6C72"/>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26">
    <w:nsid w:val="5BEA7A74"/>
    <w:multiLevelType w:val="hybridMultilevel"/>
    <w:tmpl w:val="17D6F5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5C1F4B9F"/>
    <w:multiLevelType w:val="hybridMultilevel"/>
    <w:tmpl w:val="ABC8C72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5E2C12E3"/>
    <w:multiLevelType w:val="hybridMultilevel"/>
    <w:tmpl w:val="85A23A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5E954DFE"/>
    <w:multiLevelType w:val="hybridMultilevel"/>
    <w:tmpl w:val="AAF051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nsid w:val="5F3377C2"/>
    <w:multiLevelType w:val="hybridMultilevel"/>
    <w:tmpl w:val="640A5E9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nsid w:val="60823652"/>
    <w:multiLevelType w:val="hybridMultilevel"/>
    <w:tmpl w:val="2D325C56"/>
    <w:lvl w:ilvl="0" w:tplc="080A000B">
      <w:start w:val="1"/>
      <w:numFmt w:val="bullet"/>
      <w:lvlText w:val=""/>
      <w:lvlJc w:val="left"/>
      <w:pPr>
        <w:ind w:left="1854" w:hanging="360"/>
      </w:pPr>
      <w:rPr>
        <w:rFonts w:ascii="Wingdings" w:hAnsi="Wingdings"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32">
    <w:nsid w:val="630756D3"/>
    <w:multiLevelType w:val="hybridMultilevel"/>
    <w:tmpl w:val="740088DC"/>
    <w:lvl w:ilvl="0" w:tplc="69AED9F6">
      <w:start w:val="1"/>
      <w:numFmt w:val="lowerLetter"/>
      <w:lvlText w:val="%1)"/>
      <w:lvlJc w:val="left"/>
      <w:pPr>
        <w:ind w:left="720" w:hanging="360"/>
      </w:pPr>
      <w:rPr>
        <w:rFonts w:ascii="Arial" w:hAnsi="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nsid w:val="633239DE"/>
    <w:multiLevelType w:val="hybridMultilevel"/>
    <w:tmpl w:val="E200999A"/>
    <w:lvl w:ilvl="0" w:tplc="58A4F38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670506F8"/>
    <w:multiLevelType w:val="hybridMultilevel"/>
    <w:tmpl w:val="F33AB166"/>
    <w:lvl w:ilvl="0" w:tplc="EBC22916">
      <w:start w:val="1"/>
      <w:numFmt w:val="lowerLetter"/>
      <w:lvlText w:val="%1."/>
      <w:lvlJc w:val="left"/>
      <w:pPr>
        <w:ind w:left="705" w:hanging="705"/>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684F62F2"/>
    <w:multiLevelType w:val="hybridMultilevel"/>
    <w:tmpl w:val="0CB84DE8"/>
    <w:lvl w:ilvl="0" w:tplc="1CF2D8D6">
      <w:start w:val="1"/>
      <w:numFmt w:val="lowerLetter"/>
      <w:lvlText w:val="%1)"/>
      <w:lvlJc w:val="left"/>
      <w:pPr>
        <w:ind w:left="1080" w:hanging="360"/>
      </w:pPr>
      <w:rPr>
        <w:i w:val="0"/>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36">
    <w:nsid w:val="69873BAD"/>
    <w:multiLevelType w:val="hybridMultilevel"/>
    <w:tmpl w:val="6186DDC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nsid w:val="6AB85E47"/>
    <w:multiLevelType w:val="hybridMultilevel"/>
    <w:tmpl w:val="3E1ADD0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6B097EED"/>
    <w:multiLevelType w:val="hybridMultilevel"/>
    <w:tmpl w:val="EA9878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nsid w:val="73880A36"/>
    <w:multiLevelType w:val="hybridMultilevel"/>
    <w:tmpl w:val="37A4022E"/>
    <w:lvl w:ilvl="0" w:tplc="F8A8030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79155B34"/>
    <w:multiLevelType w:val="hybridMultilevel"/>
    <w:tmpl w:val="63C4D5F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7CAD5344"/>
    <w:multiLevelType w:val="hybridMultilevel"/>
    <w:tmpl w:val="123AA89E"/>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42">
    <w:nsid w:val="7DDB1F3F"/>
    <w:multiLevelType w:val="hybridMultilevel"/>
    <w:tmpl w:val="C43006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26"/>
  </w:num>
  <w:num w:numId="4">
    <w:abstractNumId w:val="42"/>
  </w:num>
  <w:num w:numId="5">
    <w:abstractNumId w:val="29"/>
  </w:num>
  <w:num w:numId="6">
    <w:abstractNumId w:val="5"/>
  </w:num>
  <w:num w:numId="7">
    <w:abstractNumId w:val="22"/>
  </w:num>
  <w:num w:numId="8">
    <w:abstractNumId w:val="14"/>
  </w:num>
  <w:num w:numId="9">
    <w:abstractNumId w:val="24"/>
  </w:num>
  <w:num w:numId="10">
    <w:abstractNumId w:val="19"/>
  </w:num>
  <w:num w:numId="11">
    <w:abstractNumId w:val="25"/>
  </w:num>
  <w:num w:numId="12">
    <w:abstractNumId w:val="2"/>
  </w:num>
  <w:num w:numId="13">
    <w:abstractNumId w:val="16"/>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lvlOverride w:ilvl="2"/>
    <w:lvlOverride w:ilvl="3"/>
    <w:lvlOverride w:ilvl="4"/>
    <w:lvlOverride w:ilvl="5"/>
    <w:lvlOverride w:ilvl="6"/>
    <w:lvlOverride w:ilvl="7"/>
    <w:lvlOverride w:ilvl="8"/>
  </w:num>
  <w:num w:numId="16">
    <w:abstractNumId w:val="21"/>
  </w:num>
  <w:num w:numId="17">
    <w:abstractNumId w:val="0"/>
  </w:num>
  <w:num w:numId="18">
    <w:abstractNumId w:val="8"/>
  </w:num>
  <w:num w:numId="19">
    <w:abstractNumId w:val="4"/>
  </w:num>
  <w:num w:numId="20">
    <w:abstractNumId w:val="11"/>
  </w:num>
  <w:num w:numId="21">
    <w:abstractNumId w:val="31"/>
  </w:num>
  <w:num w:numId="22">
    <w:abstractNumId w:val="23"/>
  </w:num>
  <w:num w:numId="23">
    <w:abstractNumId w:val="27"/>
  </w:num>
  <w:num w:numId="24">
    <w:abstractNumId w:val="17"/>
  </w:num>
  <w:num w:numId="25">
    <w:abstractNumId w:val="37"/>
  </w:num>
  <w:num w:numId="26">
    <w:abstractNumId w:val="38"/>
  </w:num>
  <w:num w:numId="27">
    <w:abstractNumId w:val="30"/>
  </w:num>
  <w:num w:numId="28">
    <w:abstractNumId w:val="36"/>
  </w:num>
  <w:num w:numId="29">
    <w:abstractNumId w:val="3"/>
  </w:num>
  <w:num w:numId="30">
    <w:abstractNumId w:val="32"/>
  </w:num>
  <w:num w:numId="31">
    <w:abstractNumId w:val="10"/>
  </w:num>
  <w:num w:numId="32">
    <w:abstractNumId w:val="12"/>
  </w:num>
  <w:num w:numId="33">
    <w:abstractNumId w:val="35"/>
  </w:num>
  <w:num w:numId="34">
    <w:abstractNumId w:val="20"/>
  </w:num>
  <w:num w:numId="35">
    <w:abstractNumId w:val="3"/>
  </w:num>
  <w:num w:numId="36">
    <w:abstractNumId w:val="7"/>
  </w:num>
  <w:num w:numId="37">
    <w:abstractNumId w:val="13"/>
  </w:num>
  <w:num w:numId="38">
    <w:abstractNumId w:val="41"/>
  </w:num>
  <w:num w:numId="39">
    <w:abstractNumId w:val="18"/>
    <w:lvlOverride w:ilvl="0">
      <w:startOverride w:val="3"/>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num>
  <w:num w:numId="41">
    <w:abstractNumId w:val="34"/>
  </w:num>
  <w:num w:numId="42">
    <w:abstractNumId w:val="9"/>
  </w:num>
  <w:num w:numId="43">
    <w:abstractNumId w:val="39"/>
  </w:num>
  <w:num w:numId="44">
    <w:abstractNumId w:val="33"/>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4FA"/>
    <w:rsid w:val="00000554"/>
    <w:rsid w:val="000022D7"/>
    <w:rsid w:val="0000394B"/>
    <w:rsid w:val="000047CD"/>
    <w:rsid w:val="0000614D"/>
    <w:rsid w:val="000110F8"/>
    <w:rsid w:val="00014289"/>
    <w:rsid w:val="00014C5C"/>
    <w:rsid w:val="0001685A"/>
    <w:rsid w:val="00021D5D"/>
    <w:rsid w:val="00023F8B"/>
    <w:rsid w:val="00024500"/>
    <w:rsid w:val="0002583C"/>
    <w:rsid w:val="00035DF0"/>
    <w:rsid w:val="0004124C"/>
    <w:rsid w:val="000421A5"/>
    <w:rsid w:val="00044FA4"/>
    <w:rsid w:val="000508CC"/>
    <w:rsid w:val="00051EE2"/>
    <w:rsid w:val="00053D13"/>
    <w:rsid w:val="0005602B"/>
    <w:rsid w:val="000574DB"/>
    <w:rsid w:val="000626DD"/>
    <w:rsid w:val="00067907"/>
    <w:rsid w:val="000700E7"/>
    <w:rsid w:val="000726C8"/>
    <w:rsid w:val="0007504A"/>
    <w:rsid w:val="000769B5"/>
    <w:rsid w:val="00077155"/>
    <w:rsid w:val="000809E5"/>
    <w:rsid w:val="00081CC9"/>
    <w:rsid w:val="0008492E"/>
    <w:rsid w:val="000863A7"/>
    <w:rsid w:val="0009403A"/>
    <w:rsid w:val="00094D78"/>
    <w:rsid w:val="00095D2D"/>
    <w:rsid w:val="00095EC4"/>
    <w:rsid w:val="00096C21"/>
    <w:rsid w:val="0009777F"/>
    <w:rsid w:val="0009792E"/>
    <w:rsid w:val="00097A8F"/>
    <w:rsid w:val="000A055B"/>
    <w:rsid w:val="000A0736"/>
    <w:rsid w:val="000A1118"/>
    <w:rsid w:val="000A1BC9"/>
    <w:rsid w:val="000A237C"/>
    <w:rsid w:val="000A40A8"/>
    <w:rsid w:val="000A517C"/>
    <w:rsid w:val="000B0D64"/>
    <w:rsid w:val="000B3F53"/>
    <w:rsid w:val="000B4DC9"/>
    <w:rsid w:val="000B53BB"/>
    <w:rsid w:val="000B6522"/>
    <w:rsid w:val="000B67AE"/>
    <w:rsid w:val="000B7FA5"/>
    <w:rsid w:val="000C064C"/>
    <w:rsid w:val="000C18FE"/>
    <w:rsid w:val="000C1ACE"/>
    <w:rsid w:val="000C2D4A"/>
    <w:rsid w:val="000D0C98"/>
    <w:rsid w:val="000D1178"/>
    <w:rsid w:val="000D2064"/>
    <w:rsid w:val="000D213C"/>
    <w:rsid w:val="000D5B91"/>
    <w:rsid w:val="000D6491"/>
    <w:rsid w:val="000D656F"/>
    <w:rsid w:val="000E5030"/>
    <w:rsid w:val="000E5CC7"/>
    <w:rsid w:val="000E7E3C"/>
    <w:rsid w:val="000F0D81"/>
    <w:rsid w:val="000F4A53"/>
    <w:rsid w:val="000F6AE0"/>
    <w:rsid w:val="00104B3B"/>
    <w:rsid w:val="00113005"/>
    <w:rsid w:val="00114E6A"/>
    <w:rsid w:val="00116291"/>
    <w:rsid w:val="001266F1"/>
    <w:rsid w:val="001276F7"/>
    <w:rsid w:val="00131928"/>
    <w:rsid w:val="001319AF"/>
    <w:rsid w:val="00132704"/>
    <w:rsid w:val="001351C9"/>
    <w:rsid w:val="00136304"/>
    <w:rsid w:val="00137A86"/>
    <w:rsid w:val="001415C7"/>
    <w:rsid w:val="001430CD"/>
    <w:rsid w:val="00144B7B"/>
    <w:rsid w:val="0014635D"/>
    <w:rsid w:val="00153CF1"/>
    <w:rsid w:val="00154791"/>
    <w:rsid w:val="00154C43"/>
    <w:rsid w:val="001569B9"/>
    <w:rsid w:val="0016071E"/>
    <w:rsid w:val="00162517"/>
    <w:rsid w:val="00164D9C"/>
    <w:rsid w:val="00167CFA"/>
    <w:rsid w:val="00170B57"/>
    <w:rsid w:val="00177646"/>
    <w:rsid w:val="001804F5"/>
    <w:rsid w:val="00182755"/>
    <w:rsid w:val="00184839"/>
    <w:rsid w:val="001908FC"/>
    <w:rsid w:val="00195CA6"/>
    <w:rsid w:val="00197A55"/>
    <w:rsid w:val="001A1409"/>
    <w:rsid w:val="001A3B37"/>
    <w:rsid w:val="001A69D9"/>
    <w:rsid w:val="001A74DA"/>
    <w:rsid w:val="001B0025"/>
    <w:rsid w:val="001B01DE"/>
    <w:rsid w:val="001B3EAB"/>
    <w:rsid w:val="001B4FCC"/>
    <w:rsid w:val="001B75DE"/>
    <w:rsid w:val="001C166B"/>
    <w:rsid w:val="001C49F6"/>
    <w:rsid w:val="001C585C"/>
    <w:rsid w:val="001D227F"/>
    <w:rsid w:val="001D528E"/>
    <w:rsid w:val="001E0160"/>
    <w:rsid w:val="001E1385"/>
    <w:rsid w:val="001E192F"/>
    <w:rsid w:val="001E3C4C"/>
    <w:rsid w:val="001E3EA0"/>
    <w:rsid w:val="001E5081"/>
    <w:rsid w:val="001F2D5A"/>
    <w:rsid w:val="001F5AD1"/>
    <w:rsid w:val="001F67D8"/>
    <w:rsid w:val="002006A1"/>
    <w:rsid w:val="00200CD9"/>
    <w:rsid w:val="00202C32"/>
    <w:rsid w:val="00204674"/>
    <w:rsid w:val="0020689E"/>
    <w:rsid w:val="002161AD"/>
    <w:rsid w:val="0022239E"/>
    <w:rsid w:val="00222F11"/>
    <w:rsid w:val="00223333"/>
    <w:rsid w:val="002235F7"/>
    <w:rsid w:val="00224A85"/>
    <w:rsid w:val="00225924"/>
    <w:rsid w:val="00226EF4"/>
    <w:rsid w:val="00227494"/>
    <w:rsid w:val="00227CF9"/>
    <w:rsid w:val="00227D55"/>
    <w:rsid w:val="00231D19"/>
    <w:rsid w:val="00231E36"/>
    <w:rsid w:val="00243219"/>
    <w:rsid w:val="002470FF"/>
    <w:rsid w:val="00250251"/>
    <w:rsid w:val="002510C6"/>
    <w:rsid w:val="00253691"/>
    <w:rsid w:val="0025483B"/>
    <w:rsid w:val="00260229"/>
    <w:rsid w:val="00263993"/>
    <w:rsid w:val="00265293"/>
    <w:rsid w:val="00265789"/>
    <w:rsid w:val="00266D2A"/>
    <w:rsid w:val="002671BD"/>
    <w:rsid w:val="002765BE"/>
    <w:rsid w:val="00280E00"/>
    <w:rsid w:val="0028201E"/>
    <w:rsid w:val="0029004D"/>
    <w:rsid w:val="00291AE1"/>
    <w:rsid w:val="00291FE7"/>
    <w:rsid w:val="00293028"/>
    <w:rsid w:val="002934D0"/>
    <w:rsid w:val="00297879"/>
    <w:rsid w:val="002B1F71"/>
    <w:rsid w:val="002B2C96"/>
    <w:rsid w:val="002B3F4D"/>
    <w:rsid w:val="002B6973"/>
    <w:rsid w:val="002C1F73"/>
    <w:rsid w:val="002C6A67"/>
    <w:rsid w:val="002D0807"/>
    <w:rsid w:val="002D32B0"/>
    <w:rsid w:val="002D442C"/>
    <w:rsid w:val="002D635D"/>
    <w:rsid w:val="002E066B"/>
    <w:rsid w:val="002E2894"/>
    <w:rsid w:val="002E4C87"/>
    <w:rsid w:val="002E6E3C"/>
    <w:rsid w:val="002E7D1A"/>
    <w:rsid w:val="002F4804"/>
    <w:rsid w:val="00301061"/>
    <w:rsid w:val="003037AB"/>
    <w:rsid w:val="00303C2C"/>
    <w:rsid w:val="00303FAA"/>
    <w:rsid w:val="00311D71"/>
    <w:rsid w:val="00320828"/>
    <w:rsid w:val="00324456"/>
    <w:rsid w:val="00337915"/>
    <w:rsid w:val="0034088F"/>
    <w:rsid w:val="00340C5C"/>
    <w:rsid w:val="003414F2"/>
    <w:rsid w:val="003420A0"/>
    <w:rsid w:val="0034448B"/>
    <w:rsid w:val="00346A85"/>
    <w:rsid w:val="00346E0B"/>
    <w:rsid w:val="00351E8E"/>
    <w:rsid w:val="00354C25"/>
    <w:rsid w:val="0035546B"/>
    <w:rsid w:val="00355AD6"/>
    <w:rsid w:val="00360094"/>
    <w:rsid w:val="00360A81"/>
    <w:rsid w:val="00363965"/>
    <w:rsid w:val="00370950"/>
    <w:rsid w:val="00374355"/>
    <w:rsid w:val="0037514B"/>
    <w:rsid w:val="003766F7"/>
    <w:rsid w:val="00377A51"/>
    <w:rsid w:val="0038308E"/>
    <w:rsid w:val="003847EB"/>
    <w:rsid w:val="00384DD9"/>
    <w:rsid w:val="003857BE"/>
    <w:rsid w:val="003873CF"/>
    <w:rsid w:val="00390044"/>
    <w:rsid w:val="003912FE"/>
    <w:rsid w:val="003940A4"/>
    <w:rsid w:val="00394719"/>
    <w:rsid w:val="0039538A"/>
    <w:rsid w:val="003A5E38"/>
    <w:rsid w:val="003A74F8"/>
    <w:rsid w:val="003B0F69"/>
    <w:rsid w:val="003B161D"/>
    <w:rsid w:val="003B6AA2"/>
    <w:rsid w:val="003C0A47"/>
    <w:rsid w:val="003C2EA1"/>
    <w:rsid w:val="003C5EBF"/>
    <w:rsid w:val="003C6D5E"/>
    <w:rsid w:val="003D21F0"/>
    <w:rsid w:val="003D2E5C"/>
    <w:rsid w:val="003D372B"/>
    <w:rsid w:val="003D3EAB"/>
    <w:rsid w:val="003E54C7"/>
    <w:rsid w:val="003F111B"/>
    <w:rsid w:val="003F16C0"/>
    <w:rsid w:val="003F2F33"/>
    <w:rsid w:val="00400B12"/>
    <w:rsid w:val="0040165F"/>
    <w:rsid w:val="00401D61"/>
    <w:rsid w:val="00402829"/>
    <w:rsid w:val="00407F86"/>
    <w:rsid w:val="00410517"/>
    <w:rsid w:val="0041078C"/>
    <w:rsid w:val="0041319A"/>
    <w:rsid w:val="0041532F"/>
    <w:rsid w:val="00424FBC"/>
    <w:rsid w:val="00425179"/>
    <w:rsid w:val="004310DF"/>
    <w:rsid w:val="00434FA2"/>
    <w:rsid w:val="00436B89"/>
    <w:rsid w:val="00442B15"/>
    <w:rsid w:val="00442C34"/>
    <w:rsid w:val="00444B52"/>
    <w:rsid w:val="00445092"/>
    <w:rsid w:val="00445391"/>
    <w:rsid w:val="00447AB9"/>
    <w:rsid w:val="004565D4"/>
    <w:rsid w:val="00464035"/>
    <w:rsid w:val="004679E0"/>
    <w:rsid w:val="004715D0"/>
    <w:rsid w:val="0047184C"/>
    <w:rsid w:val="00471E01"/>
    <w:rsid w:val="004743A7"/>
    <w:rsid w:val="0047507B"/>
    <w:rsid w:val="00475DB6"/>
    <w:rsid w:val="00476FEC"/>
    <w:rsid w:val="00482ABD"/>
    <w:rsid w:val="00483185"/>
    <w:rsid w:val="004901D8"/>
    <w:rsid w:val="00490EF0"/>
    <w:rsid w:val="00490F9A"/>
    <w:rsid w:val="0049171C"/>
    <w:rsid w:val="00491F31"/>
    <w:rsid w:val="0049376F"/>
    <w:rsid w:val="004A10D1"/>
    <w:rsid w:val="004A2476"/>
    <w:rsid w:val="004A4805"/>
    <w:rsid w:val="004A5A77"/>
    <w:rsid w:val="004A719D"/>
    <w:rsid w:val="004A7C92"/>
    <w:rsid w:val="004B2772"/>
    <w:rsid w:val="004B48DF"/>
    <w:rsid w:val="004C25C0"/>
    <w:rsid w:val="004C691C"/>
    <w:rsid w:val="004C7881"/>
    <w:rsid w:val="004D2B48"/>
    <w:rsid w:val="004D2DCF"/>
    <w:rsid w:val="004D4432"/>
    <w:rsid w:val="004D4D76"/>
    <w:rsid w:val="004D58AF"/>
    <w:rsid w:val="004D60FB"/>
    <w:rsid w:val="004E0CB0"/>
    <w:rsid w:val="004E4057"/>
    <w:rsid w:val="004F2C91"/>
    <w:rsid w:val="004F312E"/>
    <w:rsid w:val="004F3670"/>
    <w:rsid w:val="004F43FE"/>
    <w:rsid w:val="004F546A"/>
    <w:rsid w:val="004F601B"/>
    <w:rsid w:val="004F7AFF"/>
    <w:rsid w:val="005001A0"/>
    <w:rsid w:val="005063F5"/>
    <w:rsid w:val="00506CF5"/>
    <w:rsid w:val="00510578"/>
    <w:rsid w:val="00510C49"/>
    <w:rsid w:val="005220BB"/>
    <w:rsid w:val="00525055"/>
    <w:rsid w:val="0053007B"/>
    <w:rsid w:val="00530125"/>
    <w:rsid w:val="00530293"/>
    <w:rsid w:val="005319B9"/>
    <w:rsid w:val="00532208"/>
    <w:rsid w:val="00533E15"/>
    <w:rsid w:val="00536F85"/>
    <w:rsid w:val="005375FB"/>
    <w:rsid w:val="005416D7"/>
    <w:rsid w:val="0054618C"/>
    <w:rsid w:val="00546831"/>
    <w:rsid w:val="00550EA1"/>
    <w:rsid w:val="00551344"/>
    <w:rsid w:val="00551919"/>
    <w:rsid w:val="005575CF"/>
    <w:rsid w:val="005576C5"/>
    <w:rsid w:val="00560950"/>
    <w:rsid w:val="0057077F"/>
    <w:rsid w:val="0057115F"/>
    <w:rsid w:val="00571D2D"/>
    <w:rsid w:val="00572E58"/>
    <w:rsid w:val="00573FB0"/>
    <w:rsid w:val="00576A13"/>
    <w:rsid w:val="005813E2"/>
    <w:rsid w:val="00586920"/>
    <w:rsid w:val="00591F20"/>
    <w:rsid w:val="00593ECC"/>
    <w:rsid w:val="00595974"/>
    <w:rsid w:val="00597E86"/>
    <w:rsid w:val="005A08D9"/>
    <w:rsid w:val="005A250A"/>
    <w:rsid w:val="005A4DB9"/>
    <w:rsid w:val="005A5724"/>
    <w:rsid w:val="005A5B23"/>
    <w:rsid w:val="005A7CD2"/>
    <w:rsid w:val="005B46B1"/>
    <w:rsid w:val="005B54DB"/>
    <w:rsid w:val="005B5574"/>
    <w:rsid w:val="005B6858"/>
    <w:rsid w:val="005B7097"/>
    <w:rsid w:val="005C238F"/>
    <w:rsid w:val="005C35AB"/>
    <w:rsid w:val="005D2E20"/>
    <w:rsid w:val="005D57A3"/>
    <w:rsid w:val="005D5F8E"/>
    <w:rsid w:val="005E111D"/>
    <w:rsid w:val="005E4736"/>
    <w:rsid w:val="005F4A22"/>
    <w:rsid w:val="005F516C"/>
    <w:rsid w:val="005F5D5D"/>
    <w:rsid w:val="005F7B4C"/>
    <w:rsid w:val="006006DC"/>
    <w:rsid w:val="00602BBC"/>
    <w:rsid w:val="00605B34"/>
    <w:rsid w:val="006065F7"/>
    <w:rsid w:val="00621C29"/>
    <w:rsid w:val="006239C7"/>
    <w:rsid w:val="006242D4"/>
    <w:rsid w:val="006247A2"/>
    <w:rsid w:val="00624E40"/>
    <w:rsid w:val="00625B8D"/>
    <w:rsid w:val="00626686"/>
    <w:rsid w:val="006307CD"/>
    <w:rsid w:val="0063264D"/>
    <w:rsid w:val="00633A54"/>
    <w:rsid w:val="00634F2D"/>
    <w:rsid w:val="0063684B"/>
    <w:rsid w:val="00642017"/>
    <w:rsid w:val="00644503"/>
    <w:rsid w:val="006451A0"/>
    <w:rsid w:val="00645C43"/>
    <w:rsid w:val="00646B28"/>
    <w:rsid w:val="00646B57"/>
    <w:rsid w:val="006479BE"/>
    <w:rsid w:val="00655691"/>
    <w:rsid w:val="006560AA"/>
    <w:rsid w:val="006600D6"/>
    <w:rsid w:val="00662F1D"/>
    <w:rsid w:val="00666C20"/>
    <w:rsid w:val="00671916"/>
    <w:rsid w:val="006775BC"/>
    <w:rsid w:val="00681211"/>
    <w:rsid w:val="00685263"/>
    <w:rsid w:val="0068542C"/>
    <w:rsid w:val="006857B4"/>
    <w:rsid w:val="00693883"/>
    <w:rsid w:val="0069428F"/>
    <w:rsid w:val="00697261"/>
    <w:rsid w:val="006A2D45"/>
    <w:rsid w:val="006A3017"/>
    <w:rsid w:val="006B26AF"/>
    <w:rsid w:val="006B273D"/>
    <w:rsid w:val="006C0CD3"/>
    <w:rsid w:val="006C51E6"/>
    <w:rsid w:val="006C76A9"/>
    <w:rsid w:val="006C7AF9"/>
    <w:rsid w:val="006D1AA2"/>
    <w:rsid w:val="006D1F72"/>
    <w:rsid w:val="006D2A44"/>
    <w:rsid w:val="006D4299"/>
    <w:rsid w:val="006D7DE8"/>
    <w:rsid w:val="006E01CC"/>
    <w:rsid w:val="006E2AF7"/>
    <w:rsid w:val="006E45E4"/>
    <w:rsid w:val="006F1E9C"/>
    <w:rsid w:val="006F45D1"/>
    <w:rsid w:val="006F46E4"/>
    <w:rsid w:val="006F5BD0"/>
    <w:rsid w:val="00703607"/>
    <w:rsid w:val="00706636"/>
    <w:rsid w:val="00706FA7"/>
    <w:rsid w:val="00714B05"/>
    <w:rsid w:val="00714CF6"/>
    <w:rsid w:val="00717322"/>
    <w:rsid w:val="00722B43"/>
    <w:rsid w:val="0072362C"/>
    <w:rsid w:val="0072450D"/>
    <w:rsid w:val="007253AC"/>
    <w:rsid w:val="00726DC4"/>
    <w:rsid w:val="00734333"/>
    <w:rsid w:val="007423FD"/>
    <w:rsid w:val="00742A47"/>
    <w:rsid w:val="00743B5B"/>
    <w:rsid w:val="00745A7D"/>
    <w:rsid w:val="00746072"/>
    <w:rsid w:val="0075198C"/>
    <w:rsid w:val="00753C33"/>
    <w:rsid w:val="007554A0"/>
    <w:rsid w:val="007666A4"/>
    <w:rsid w:val="007709A6"/>
    <w:rsid w:val="007716C9"/>
    <w:rsid w:val="007731EA"/>
    <w:rsid w:val="007752F4"/>
    <w:rsid w:val="0078003C"/>
    <w:rsid w:val="00783BB2"/>
    <w:rsid w:val="00784663"/>
    <w:rsid w:val="00785C12"/>
    <w:rsid w:val="00786C43"/>
    <w:rsid w:val="00787313"/>
    <w:rsid w:val="00794317"/>
    <w:rsid w:val="00797025"/>
    <w:rsid w:val="0079790F"/>
    <w:rsid w:val="007A05A7"/>
    <w:rsid w:val="007A2A58"/>
    <w:rsid w:val="007A4117"/>
    <w:rsid w:val="007A48F7"/>
    <w:rsid w:val="007B03EC"/>
    <w:rsid w:val="007B0721"/>
    <w:rsid w:val="007B41A4"/>
    <w:rsid w:val="007C047F"/>
    <w:rsid w:val="007C0C5C"/>
    <w:rsid w:val="007C19C9"/>
    <w:rsid w:val="007C40C5"/>
    <w:rsid w:val="007C55A1"/>
    <w:rsid w:val="007D238C"/>
    <w:rsid w:val="007D36F3"/>
    <w:rsid w:val="007D41CB"/>
    <w:rsid w:val="007E45E3"/>
    <w:rsid w:val="007E61AE"/>
    <w:rsid w:val="007F1E46"/>
    <w:rsid w:val="007F21D7"/>
    <w:rsid w:val="007F370D"/>
    <w:rsid w:val="007F4364"/>
    <w:rsid w:val="007F7533"/>
    <w:rsid w:val="0080266B"/>
    <w:rsid w:val="00802A99"/>
    <w:rsid w:val="00802B50"/>
    <w:rsid w:val="00803ACC"/>
    <w:rsid w:val="00806D66"/>
    <w:rsid w:val="008077A6"/>
    <w:rsid w:val="00807A80"/>
    <w:rsid w:val="00815FFF"/>
    <w:rsid w:val="0082346D"/>
    <w:rsid w:val="00825216"/>
    <w:rsid w:val="008306D0"/>
    <w:rsid w:val="008334AB"/>
    <w:rsid w:val="00834348"/>
    <w:rsid w:val="00837519"/>
    <w:rsid w:val="0084069B"/>
    <w:rsid w:val="00842137"/>
    <w:rsid w:val="00843B59"/>
    <w:rsid w:val="008476DF"/>
    <w:rsid w:val="00856103"/>
    <w:rsid w:val="0085734B"/>
    <w:rsid w:val="00860AD9"/>
    <w:rsid w:val="008625B9"/>
    <w:rsid w:val="00865219"/>
    <w:rsid w:val="0086610D"/>
    <w:rsid w:val="008678D1"/>
    <w:rsid w:val="0087376A"/>
    <w:rsid w:val="00883C42"/>
    <w:rsid w:val="00884089"/>
    <w:rsid w:val="00884424"/>
    <w:rsid w:val="008844BD"/>
    <w:rsid w:val="00885845"/>
    <w:rsid w:val="0089372C"/>
    <w:rsid w:val="00893FC5"/>
    <w:rsid w:val="008A0AC0"/>
    <w:rsid w:val="008A70C4"/>
    <w:rsid w:val="008B21BA"/>
    <w:rsid w:val="008B74FA"/>
    <w:rsid w:val="008C1870"/>
    <w:rsid w:val="008C1DD9"/>
    <w:rsid w:val="008C44BE"/>
    <w:rsid w:val="008C6D1E"/>
    <w:rsid w:val="008D2832"/>
    <w:rsid w:val="008E0B2D"/>
    <w:rsid w:val="008E0DFF"/>
    <w:rsid w:val="008E2169"/>
    <w:rsid w:val="008E23A9"/>
    <w:rsid w:val="008E673F"/>
    <w:rsid w:val="008F52DE"/>
    <w:rsid w:val="008F53F7"/>
    <w:rsid w:val="008F549C"/>
    <w:rsid w:val="008F63D1"/>
    <w:rsid w:val="008F7435"/>
    <w:rsid w:val="0090259E"/>
    <w:rsid w:val="00904CF3"/>
    <w:rsid w:val="00913E19"/>
    <w:rsid w:val="0091674F"/>
    <w:rsid w:val="00917121"/>
    <w:rsid w:val="00917F22"/>
    <w:rsid w:val="00922A20"/>
    <w:rsid w:val="00922CD0"/>
    <w:rsid w:val="0092674B"/>
    <w:rsid w:val="009316D5"/>
    <w:rsid w:val="00940F4B"/>
    <w:rsid w:val="009437AA"/>
    <w:rsid w:val="00944619"/>
    <w:rsid w:val="009460E3"/>
    <w:rsid w:val="00946503"/>
    <w:rsid w:val="00950B51"/>
    <w:rsid w:val="00953040"/>
    <w:rsid w:val="00965CF3"/>
    <w:rsid w:val="009706DE"/>
    <w:rsid w:val="00974909"/>
    <w:rsid w:val="00976F61"/>
    <w:rsid w:val="00981643"/>
    <w:rsid w:val="00982290"/>
    <w:rsid w:val="00985575"/>
    <w:rsid w:val="0099229F"/>
    <w:rsid w:val="00992CD8"/>
    <w:rsid w:val="009A1A5F"/>
    <w:rsid w:val="009A7131"/>
    <w:rsid w:val="009B503A"/>
    <w:rsid w:val="009C335E"/>
    <w:rsid w:val="009C39A0"/>
    <w:rsid w:val="009C55BF"/>
    <w:rsid w:val="009C6B8D"/>
    <w:rsid w:val="009D139A"/>
    <w:rsid w:val="009D24E6"/>
    <w:rsid w:val="009F2618"/>
    <w:rsid w:val="009F35B3"/>
    <w:rsid w:val="009F40E2"/>
    <w:rsid w:val="00A00A77"/>
    <w:rsid w:val="00A02000"/>
    <w:rsid w:val="00A07190"/>
    <w:rsid w:val="00A1111B"/>
    <w:rsid w:val="00A159DF"/>
    <w:rsid w:val="00A20A07"/>
    <w:rsid w:val="00A20E0D"/>
    <w:rsid w:val="00A23B05"/>
    <w:rsid w:val="00A23E7F"/>
    <w:rsid w:val="00A25862"/>
    <w:rsid w:val="00A26A2F"/>
    <w:rsid w:val="00A27731"/>
    <w:rsid w:val="00A307C0"/>
    <w:rsid w:val="00A322C9"/>
    <w:rsid w:val="00A405A6"/>
    <w:rsid w:val="00A4153D"/>
    <w:rsid w:val="00A41728"/>
    <w:rsid w:val="00A4381A"/>
    <w:rsid w:val="00A441BD"/>
    <w:rsid w:val="00A45035"/>
    <w:rsid w:val="00A4522C"/>
    <w:rsid w:val="00A4648F"/>
    <w:rsid w:val="00A504DF"/>
    <w:rsid w:val="00A5070D"/>
    <w:rsid w:val="00A517DE"/>
    <w:rsid w:val="00A51A06"/>
    <w:rsid w:val="00A551F8"/>
    <w:rsid w:val="00A558F6"/>
    <w:rsid w:val="00A56807"/>
    <w:rsid w:val="00A57CC7"/>
    <w:rsid w:val="00A57DAC"/>
    <w:rsid w:val="00A63858"/>
    <w:rsid w:val="00A652F1"/>
    <w:rsid w:val="00A6737D"/>
    <w:rsid w:val="00A7029C"/>
    <w:rsid w:val="00A716CF"/>
    <w:rsid w:val="00A7227A"/>
    <w:rsid w:val="00A765F1"/>
    <w:rsid w:val="00A77F3F"/>
    <w:rsid w:val="00A81462"/>
    <w:rsid w:val="00A84F5D"/>
    <w:rsid w:val="00A90271"/>
    <w:rsid w:val="00A92D5C"/>
    <w:rsid w:val="00AA1A24"/>
    <w:rsid w:val="00AA3927"/>
    <w:rsid w:val="00AA3E47"/>
    <w:rsid w:val="00AA54E4"/>
    <w:rsid w:val="00AA5C15"/>
    <w:rsid w:val="00AA77C8"/>
    <w:rsid w:val="00AA78F8"/>
    <w:rsid w:val="00AB1F85"/>
    <w:rsid w:val="00AB4A0B"/>
    <w:rsid w:val="00AB68F3"/>
    <w:rsid w:val="00AB76CB"/>
    <w:rsid w:val="00AC048F"/>
    <w:rsid w:val="00AC17FA"/>
    <w:rsid w:val="00AC27BF"/>
    <w:rsid w:val="00AC3687"/>
    <w:rsid w:val="00AC64E0"/>
    <w:rsid w:val="00AC74C1"/>
    <w:rsid w:val="00AD2214"/>
    <w:rsid w:val="00AD2A5A"/>
    <w:rsid w:val="00AD7503"/>
    <w:rsid w:val="00AE025C"/>
    <w:rsid w:val="00AE0C35"/>
    <w:rsid w:val="00AE24E1"/>
    <w:rsid w:val="00AE3CFB"/>
    <w:rsid w:val="00AE637C"/>
    <w:rsid w:val="00AE65F6"/>
    <w:rsid w:val="00AE799C"/>
    <w:rsid w:val="00AF21EB"/>
    <w:rsid w:val="00AF47A7"/>
    <w:rsid w:val="00B0046C"/>
    <w:rsid w:val="00B052C2"/>
    <w:rsid w:val="00B07A87"/>
    <w:rsid w:val="00B07BC8"/>
    <w:rsid w:val="00B12239"/>
    <w:rsid w:val="00B16A2F"/>
    <w:rsid w:val="00B177FE"/>
    <w:rsid w:val="00B17AE1"/>
    <w:rsid w:val="00B23828"/>
    <w:rsid w:val="00B273E7"/>
    <w:rsid w:val="00B30584"/>
    <w:rsid w:val="00B335D1"/>
    <w:rsid w:val="00B33AF0"/>
    <w:rsid w:val="00B35519"/>
    <w:rsid w:val="00B37A51"/>
    <w:rsid w:val="00B405A4"/>
    <w:rsid w:val="00B41052"/>
    <w:rsid w:val="00B4386A"/>
    <w:rsid w:val="00B439D6"/>
    <w:rsid w:val="00B43E83"/>
    <w:rsid w:val="00B44DD0"/>
    <w:rsid w:val="00B544DD"/>
    <w:rsid w:val="00B545B8"/>
    <w:rsid w:val="00B54F63"/>
    <w:rsid w:val="00B569E4"/>
    <w:rsid w:val="00B578EA"/>
    <w:rsid w:val="00B57BF0"/>
    <w:rsid w:val="00B57CE4"/>
    <w:rsid w:val="00B60C20"/>
    <w:rsid w:val="00B62832"/>
    <w:rsid w:val="00B62DCB"/>
    <w:rsid w:val="00B75692"/>
    <w:rsid w:val="00B775F5"/>
    <w:rsid w:val="00B84225"/>
    <w:rsid w:val="00B846FD"/>
    <w:rsid w:val="00B86341"/>
    <w:rsid w:val="00B90B6F"/>
    <w:rsid w:val="00B92414"/>
    <w:rsid w:val="00B93CF3"/>
    <w:rsid w:val="00B959A2"/>
    <w:rsid w:val="00BA6578"/>
    <w:rsid w:val="00BC12B3"/>
    <w:rsid w:val="00BC20A0"/>
    <w:rsid w:val="00BC4CE5"/>
    <w:rsid w:val="00BD145A"/>
    <w:rsid w:val="00BD1CA9"/>
    <w:rsid w:val="00BD5468"/>
    <w:rsid w:val="00BE0192"/>
    <w:rsid w:val="00BE5800"/>
    <w:rsid w:val="00BE761C"/>
    <w:rsid w:val="00BF2B1F"/>
    <w:rsid w:val="00BF6742"/>
    <w:rsid w:val="00BF736A"/>
    <w:rsid w:val="00C014D8"/>
    <w:rsid w:val="00C01A7B"/>
    <w:rsid w:val="00C02BA8"/>
    <w:rsid w:val="00C04F19"/>
    <w:rsid w:val="00C05408"/>
    <w:rsid w:val="00C11624"/>
    <w:rsid w:val="00C11DE0"/>
    <w:rsid w:val="00C120D5"/>
    <w:rsid w:val="00C146A1"/>
    <w:rsid w:val="00C2011F"/>
    <w:rsid w:val="00C21751"/>
    <w:rsid w:val="00C22538"/>
    <w:rsid w:val="00C24FB8"/>
    <w:rsid w:val="00C276E5"/>
    <w:rsid w:val="00C33853"/>
    <w:rsid w:val="00C42598"/>
    <w:rsid w:val="00C44787"/>
    <w:rsid w:val="00C52560"/>
    <w:rsid w:val="00C54F84"/>
    <w:rsid w:val="00C60CC1"/>
    <w:rsid w:val="00C62F35"/>
    <w:rsid w:val="00C6678D"/>
    <w:rsid w:val="00C73D49"/>
    <w:rsid w:val="00C740FA"/>
    <w:rsid w:val="00C74546"/>
    <w:rsid w:val="00C82C53"/>
    <w:rsid w:val="00C82F7B"/>
    <w:rsid w:val="00C83FDA"/>
    <w:rsid w:val="00C86A27"/>
    <w:rsid w:val="00C87431"/>
    <w:rsid w:val="00C9138D"/>
    <w:rsid w:val="00C94940"/>
    <w:rsid w:val="00C96C0E"/>
    <w:rsid w:val="00CA0E6F"/>
    <w:rsid w:val="00CA3F66"/>
    <w:rsid w:val="00CB024D"/>
    <w:rsid w:val="00CB11BF"/>
    <w:rsid w:val="00CB290F"/>
    <w:rsid w:val="00CB461A"/>
    <w:rsid w:val="00CB6527"/>
    <w:rsid w:val="00CB6F1B"/>
    <w:rsid w:val="00CB6F91"/>
    <w:rsid w:val="00CB7D7B"/>
    <w:rsid w:val="00CC22E7"/>
    <w:rsid w:val="00CC2C4C"/>
    <w:rsid w:val="00CC4BF4"/>
    <w:rsid w:val="00CC7A80"/>
    <w:rsid w:val="00CD2897"/>
    <w:rsid w:val="00CD5A5D"/>
    <w:rsid w:val="00CE0A79"/>
    <w:rsid w:val="00CE3339"/>
    <w:rsid w:val="00CE3FEB"/>
    <w:rsid w:val="00CE4049"/>
    <w:rsid w:val="00CE6ADE"/>
    <w:rsid w:val="00CE6C3D"/>
    <w:rsid w:val="00CF10D0"/>
    <w:rsid w:val="00CF18A1"/>
    <w:rsid w:val="00CF1E4D"/>
    <w:rsid w:val="00CF3C91"/>
    <w:rsid w:val="00D0298B"/>
    <w:rsid w:val="00D044B1"/>
    <w:rsid w:val="00D101DC"/>
    <w:rsid w:val="00D10258"/>
    <w:rsid w:val="00D11805"/>
    <w:rsid w:val="00D13898"/>
    <w:rsid w:val="00D14658"/>
    <w:rsid w:val="00D17E1D"/>
    <w:rsid w:val="00D21223"/>
    <w:rsid w:val="00D21B58"/>
    <w:rsid w:val="00D226C4"/>
    <w:rsid w:val="00D23A88"/>
    <w:rsid w:val="00D31661"/>
    <w:rsid w:val="00D31881"/>
    <w:rsid w:val="00D32227"/>
    <w:rsid w:val="00D32F88"/>
    <w:rsid w:val="00D42F69"/>
    <w:rsid w:val="00D43030"/>
    <w:rsid w:val="00D463E3"/>
    <w:rsid w:val="00D470F1"/>
    <w:rsid w:val="00D47432"/>
    <w:rsid w:val="00D47A96"/>
    <w:rsid w:val="00D50099"/>
    <w:rsid w:val="00D52CCE"/>
    <w:rsid w:val="00D55935"/>
    <w:rsid w:val="00D568B2"/>
    <w:rsid w:val="00D60991"/>
    <w:rsid w:val="00D61E74"/>
    <w:rsid w:val="00D64089"/>
    <w:rsid w:val="00D65E2C"/>
    <w:rsid w:val="00D75345"/>
    <w:rsid w:val="00D75813"/>
    <w:rsid w:val="00D765D8"/>
    <w:rsid w:val="00D76D96"/>
    <w:rsid w:val="00D77688"/>
    <w:rsid w:val="00D81600"/>
    <w:rsid w:val="00D81908"/>
    <w:rsid w:val="00D81DD6"/>
    <w:rsid w:val="00D8266E"/>
    <w:rsid w:val="00D840F3"/>
    <w:rsid w:val="00D85AC6"/>
    <w:rsid w:val="00D90540"/>
    <w:rsid w:val="00D9590B"/>
    <w:rsid w:val="00D97917"/>
    <w:rsid w:val="00DA203C"/>
    <w:rsid w:val="00DA4243"/>
    <w:rsid w:val="00DA5A81"/>
    <w:rsid w:val="00DA684B"/>
    <w:rsid w:val="00DB3746"/>
    <w:rsid w:val="00DB42E0"/>
    <w:rsid w:val="00DB51E1"/>
    <w:rsid w:val="00DB7A71"/>
    <w:rsid w:val="00DC1783"/>
    <w:rsid w:val="00DC1E36"/>
    <w:rsid w:val="00DC389C"/>
    <w:rsid w:val="00DC3C57"/>
    <w:rsid w:val="00DC6403"/>
    <w:rsid w:val="00DC754B"/>
    <w:rsid w:val="00DD0AEE"/>
    <w:rsid w:val="00DD3B7F"/>
    <w:rsid w:val="00DD4FDD"/>
    <w:rsid w:val="00DD7A69"/>
    <w:rsid w:val="00DE38ED"/>
    <w:rsid w:val="00DE43F7"/>
    <w:rsid w:val="00DF2C6D"/>
    <w:rsid w:val="00DF5399"/>
    <w:rsid w:val="00DF67CF"/>
    <w:rsid w:val="00E0330A"/>
    <w:rsid w:val="00E03F8C"/>
    <w:rsid w:val="00E11419"/>
    <w:rsid w:val="00E12D1F"/>
    <w:rsid w:val="00E20FB8"/>
    <w:rsid w:val="00E224AD"/>
    <w:rsid w:val="00E27AF3"/>
    <w:rsid w:val="00E30701"/>
    <w:rsid w:val="00E313E6"/>
    <w:rsid w:val="00E334C6"/>
    <w:rsid w:val="00E344B8"/>
    <w:rsid w:val="00E37AC1"/>
    <w:rsid w:val="00E409C3"/>
    <w:rsid w:val="00E46D35"/>
    <w:rsid w:val="00E50168"/>
    <w:rsid w:val="00E513F3"/>
    <w:rsid w:val="00E5149E"/>
    <w:rsid w:val="00E51B12"/>
    <w:rsid w:val="00E5493C"/>
    <w:rsid w:val="00E63082"/>
    <w:rsid w:val="00E64499"/>
    <w:rsid w:val="00E66089"/>
    <w:rsid w:val="00E67B39"/>
    <w:rsid w:val="00E71AD4"/>
    <w:rsid w:val="00E752DD"/>
    <w:rsid w:val="00E761B7"/>
    <w:rsid w:val="00E773B2"/>
    <w:rsid w:val="00E77616"/>
    <w:rsid w:val="00E90F00"/>
    <w:rsid w:val="00E926B8"/>
    <w:rsid w:val="00E93060"/>
    <w:rsid w:val="00E953E8"/>
    <w:rsid w:val="00E95EB9"/>
    <w:rsid w:val="00E971C9"/>
    <w:rsid w:val="00E9797A"/>
    <w:rsid w:val="00EA0B82"/>
    <w:rsid w:val="00EA49FD"/>
    <w:rsid w:val="00EB064B"/>
    <w:rsid w:val="00EB2309"/>
    <w:rsid w:val="00EB3B02"/>
    <w:rsid w:val="00EB68A4"/>
    <w:rsid w:val="00EB704B"/>
    <w:rsid w:val="00EB7D49"/>
    <w:rsid w:val="00EC14F8"/>
    <w:rsid w:val="00EC17FC"/>
    <w:rsid w:val="00EC1BD1"/>
    <w:rsid w:val="00EC2189"/>
    <w:rsid w:val="00EC27E8"/>
    <w:rsid w:val="00ED2D59"/>
    <w:rsid w:val="00ED2F06"/>
    <w:rsid w:val="00ED645C"/>
    <w:rsid w:val="00ED6A44"/>
    <w:rsid w:val="00ED7822"/>
    <w:rsid w:val="00EE0441"/>
    <w:rsid w:val="00EE18E4"/>
    <w:rsid w:val="00EE2434"/>
    <w:rsid w:val="00EE37A8"/>
    <w:rsid w:val="00EF0822"/>
    <w:rsid w:val="00EF4742"/>
    <w:rsid w:val="00EF4944"/>
    <w:rsid w:val="00F0153C"/>
    <w:rsid w:val="00F022D4"/>
    <w:rsid w:val="00F02888"/>
    <w:rsid w:val="00F04142"/>
    <w:rsid w:val="00F05822"/>
    <w:rsid w:val="00F1005C"/>
    <w:rsid w:val="00F116DB"/>
    <w:rsid w:val="00F140FC"/>
    <w:rsid w:val="00F145FD"/>
    <w:rsid w:val="00F16C86"/>
    <w:rsid w:val="00F220CF"/>
    <w:rsid w:val="00F23AD5"/>
    <w:rsid w:val="00F24088"/>
    <w:rsid w:val="00F25D6A"/>
    <w:rsid w:val="00F30010"/>
    <w:rsid w:val="00F30FFF"/>
    <w:rsid w:val="00F35937"/>
    <w:rsid w:val="00F40F69"/>
    <w:rsid w:val="00F4296A"/>
    <w:rsid w:val="00F50427"/>
    <w:rsid w:val="00F549CF"/>
    <w:rsid w:val="00F5500E"/>
    <w:rsid w:val="00F557A1"/>
    <w:rsid w:val="00F607C0"/>
    <w:rsid w:val="00F61E84"/>
    <w:rsid w:val="00F6336A"/>
    <w:rsid w:val="00F63EA8"/>
    <w:rsid w:val="00F64D8B"/>
    <w:rsid w:val="00F654CB"/>
    <w:rsid w:val="00F6788F"/>
    <w:rsid w:val="00F70418"/>
    <w:rsid w:val="00F70C3F"/>
    <w:rsid w:val="00F74C12"/>
    <w:rsid w:val="00F811D7"/>
    <w:rsid w:val="00F84A82"/>
    <w:rsid w:val="00F84E04"/>
    <w:rsid w:val="00F857F1"/>
    <w:rsid w:val="00F8594D"/>
    <w:rsid w:val="00F9150C"/>
    <w:rsid w:val="00F927D5"/>
    <w:rsid w:val="00F9353C"/>
    <w:rsid w:val="00F945E0"/>
    <w:rsid w:val="00F95854"/>
    <w:rsid w:val="00F95F2F"/>
    <w:rsid w:val="00F96664"/>
    <w:rsid w:val="00F9718D"/>
    <w:rsid w:val="00FA2CC5"/>
    <w:rsid w:val="00FA445A"/>
    <w:rsid w:val="00FA4C2C"/>
    <w:rsid w:val="00FB395C"/>
    <w:rsid w:val="00FB4467"/>
    <w:rsid w:val="00FB47B5"/>
    <w:rsid w:val="00FC02EF"/>
    <w:rsid w:val="00FC493A"/>
    <w:rsid w:val="00FC4BCC"/>
    <w:rsid w:val="00FC5092"/>
    <w:rsid w:val="00FC7B06"/>
    <w:rsid w:val="00FD2151"/>
    <w:rsid w:val="00FD73EA"/>
    <w:rsid w:val="00FE2B78"/>
    <w:rsid w:val="00FE5BEC"/>
    <w:rsid w:val="00FF0A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4FA"/>
    <w:pPr>
      <w:jc w:val="both"/>
    </w:pPr>
    <w:rPr>
      <w:rFonts w:ascii="Cambria" w:eastAsia="Calibri" w:hAnsi="Cambria" w:cs="Times New Roman"/>
    </w:rPr>
  </w:style>
  <w:style w:type="paragraph" w:styleId="Ttulo2">
    <w:name w:val="heading 2"/>
    <w:basedOn w:val="Normal"/>
    <w:next w:val="Normal"/>
    <w:link w:val="Ttulo2Car"/>
    <w:qFormat/>
    <w:rsid w:val="008B74FA"/>
    <w:pPr>
      <w:keepNext/>
      <w:numPr>
        <w:ilvl w:val="1"/>
        <w:numId w:val="1"/>
      </w:numPr>
      <w:tabs>
        <w:tab w:val="left" w:pos="0"/>
      </w:tabs>
      <w:suppressAutoHyphens/>
      <w:spacing w:before="240" w:after="60" w:line="240" w:lineRule="auto"/>
      <w:outlineLvl w:val="1"/>
    </w:pPr>
    <w:rPr>
      <w:rFonts w:ascii="Arial" w:hAnsi="Arial"/>
      <w:b/>
      <w:i/>
      <w:sz w:val="20"/>
      <w:szCs w:val="20"/>
      <w:lang w:val="es-ES" w:eastAsia="ar-SA"/>
    </w:rPr>
  </w:style>
  <w:style w:type="paragraph" w:styleId="Ttulo3">
    <w:name w:val="heading 3"/>
    <w:basedOn w:val="Normal"/>
    <w:next w:val="Normal"/>
    <w:link w:val="Ttulo3Car"/>
    <w:uiPriority w:val="9"/>
    <w:unhideWhenUsed/>
    <w:qFormat/>
    <w:rsid w:val="00445391"/>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B74FA"/>
    <w:rPr>
      <w:rFonts w:ascii="Arial" w:eastAsia="Calibri" w:hAnsi="Arial" w:cs="Times New Roman"/>
      <w:b/>
      <w:i/>
      <w:sz w:val="20"/>
      <w:szCs w:val="20"/>
      <w:lang w:val="es-ES" w:eastAsia="ar-SA"/>
    </w:rPr>
  </w:style>
  <w:style w:type="character" w:customStyle="1" w:styleId="Ttulo3Car">
    <w:name w:val="Título 3 Car"/>
    <w:basedOn w:val="Fuentedeprrafopredeter"/>
    <w:link w:val="Ttulo3"/>
    <w:uiPriority w:val="9"/>
    <w:rsid w:val="00445391"/>
    <w:rPr>
      <w:rFonts w:asciiTheme="majorHAnsi" w:eastAsiaTheme="majorEastAsia" w:hAnsiTheme="majorHAnsi" w:cstheme="majorBidi"/>
      <w:b/>
      <w:bCs/>
      <w:color w:val="4F81BD" w:themeColor="accent1"/>
    </w:rPr>
  </w:style>
  <w:style w:type="paragraph" w:styleId="Encabezado">
    <w:name w:val="header"/>
    <w:basedOn w:val="Normal"/>
    <w:link w:val="EncabezadoCar"/>
    <w:uiPriority w:val="99"/>
    <w:unhideWhenUsed/>
    <w:rsid w:val="008B74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B74FA"/>
    <w:rPr>
      <w:rFonts w:ascii="Cambria" w:eastAsia="Calibri" w:hAnsi="Cambria" w:cs="Times New Roman"/>
    </w:rPr>
  </w:style>
  <w:style w:type="paragraph" w:styleId="Piedepgina">
    <w:name w:val="footer"/>
    <w:basedOn w:val="Normal"/>
    <w:link w:val="PiedepginaCar"/>
    <w:uiPriority w:val="99"/>
    <w:unhideWhenUsed/>
    <w:rsid w:val="008B74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B74FA"/>
    <w:rPr>
      <w:rFonts w:ascii="Cambria" w:eastAsia="Calibri" w:hAnsi="Cambria" w:cs="Times New Roman"/>
    </w:rPr>
  </w:style>
  <w:style w:type="paragraph" w:customStyle="1" w:styleId="Textoindependiente21">
    <w:name w:val="Texto independiente 21"/>
    <w:basedOn w:val="Normal"/>
    <w:rsid w:val="008B74FA"/>
    <w:pPr>
      <w:widowControl w:val="0"/>
      <w:suppressAutoHyphens/>
      <w:overflowPunct w:val="0"/>
      <w:autoSpaceDE w:val="0"/>
      <w:spacing w:after="0" w:line="240" w:lineRule="auto"/>
      <w:textAlignment w:val="baseline"/>
    </w:pPr>
    <w:rPr>
      <w:rFonts w:ascii="Arial" w:hAnsi="Arial"/>
      <w:sz w:val="20"/>
      <w:szCs w:val="20"/>
      <w:lang w:val="es-ES" w:eastAsia="ar-SA"/>
    </w:rPr>
  </w:style>
  <w:style w:type="paragraph" w:styleId="Subttulo">
    <w:name w:val="Subtitle"/>
    <w:basedOn w:val="Normal"/>
    <w:next w:val="Normal"/>
    <w:link w:val="SubttuloCar"/>
    <w:qFormat/>
    <w:rsid w:val="008B74FA"/>
    <w:pPr>
      <w:keepNext/>
      <w:spacing w:before="120" w:after="0" w:line="360" w:lineRule="auto"/>
    </w:pPr>
    <w:rPr>
      <w:rFonts w:eastAsia="MS Mincho"/>
      <w:b/>
      <w:szCs w:val="24"/>
      <w:lang w:val="es-ES" w:eastAsia="es-ES"/>
    </w:rPr>
  </w:style>
  <w:style w:type="character" w:customStyle="1" w:styleId="SubttuloCar">
    <w:name w:val="Subtítulo Car"/>
    <w:basedOn w:val="Fuentedeprrafopredeter"/>
    <w:link w:val="Subttulo"/>
    <w:rsid w:val="008B74FA"/>
    <w:rPr>
      <w:rFonts w:ascii="Cambria" w:eastAsia="MS Mincho" w:hAnsi="Cambria" w:cs="Times New Roman"/>
      <w:b/>
      <w:szCs w:val="24"/>
      <w:lang w:val="es-ES" w:eastAsia="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List Paragraph"/>
    <w:basedOn w:val="Normal"/>
    <w:link w:val="PrrafodelistaCar"/>
    <w:uiPriority w:val="34"/>
    <w:qFormat/>
    <w:rsid w:val="008B74FA"/>
    <w:pPr>
      <w:spacing w:after="0" w:line="240" w:lineRule="auto"/>
      <w:ind w:left="720"/>
      <w:contextualSpacing/>
    </w:pPr>
    <w:rPr>
      <w:rFonts w:ascii="Arial" w:hAnsi="Arial"/>
      <w:sz w:val="24"/>
      <w:szCs w:val="24"/>
      <w:lang w:val="x-none" w:eastAsia="es-ES"/>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rsid w:val="008B74FA"/>
    <w:rPr>
      <w:rFonts w:ascii="Arial" w:eastAsia="Calibri" w:hAnsi="Arial" w:cs="Times New Roman"/>
      <w:sz w:val="24"/>
      <w:szCs w:val="24"/>
      <w:lang w:val="x-none" w:eastAsia="es-ES"/>
    </w:rPr>
  </w:style>
  <w:style w:type="character" w:styleId="Hipervnculo">
    <w:name w:val="Hyperlink"/>
    <w:uiPriority w:val="99"/>
    <w:rsid w:val="008B74FA"/>
    <w:rPr>
      <w:color w:val="0000FF"/>
      <w:u w:val="single"/>
    </w:rPr>
  </w:style>
  <w:style w:type="paragraph" w:styleId="Sinespaciado">
    <w:name w:val="No Spacing"/>
    <w:link w:val="SinespaciadoCar"/>
    <w:uiPriority w:val="1"/>
    <w:qFormat/>
    <w:rsid w:val="008B74FA"/>
    <w:pPr>
      <w:spacing w:after="0" w:line="240" w:lineRule="auto"/>
    </w:pPr>
    <w:rPr>
      <w:rFonts w:ascii="Calibri" w:eastAsia="Calibri" w:hAnsi="Calibri" w:cs="Times New Roman"/>
    </w:rPr>
  </w:style>
  <w:style w:type="character" w:customStyle="1" w:styleId="SinespaciadoCar">
    <w:name w:val="Sin espaciado Car"/>
    <w:link w:val="Sinespaciado"/>
    <w:uiPriority w:val="1"/>
    <w:locked/>
    <w:rsid w:val="00D21B58"/>
    <w:rPr>
      <w:rFonts w:ascii="Calibri" w:eastAsia="Calibri" w:hAnsi="Calibri" w:cs="Times New Roman"/>
    </w:rPr>
  </w:style>
  <w:style w:type="paragraph" w:styleId="Textodeglobo">
    <w:name w:val="Balloon Text"/>
    <w:basedOn w:val="Normal"/>
    <w:link w:val="TextodegloboCar"/>
    <w:uiPriority w:val="99"/>
    <w:semiHidden/>
    <w:unhideWhenUsed/>
    <w:rsid w:val="00AC27B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C27BF"/>
    <w:rPr>
      <w:rFonts w:ascii="Tahoma" w:eastAsia="Calibri" w:hAnsi="Tahoma" w:cs="Tahoma"/>
      <w:sz w:val="16"/>
      <w:szCs w:val="16"/>
    </w:rPr>
  </w:style>
  <w:style w:type="paragraph" w:customStyle="1" w:styleId="Default">
    <w:name w:val="Default"/>
    <w:rsid w:val="00DB3746"/>
    <w:pPr>
      <w:autoSpaceDE w:val="0"/>
      <w:autoSpaceDN w:val="0"/>
      <w:adjustRightInd w:val="0"/>
      <w:spacing w:after="0" w:line="240" w:lineRule="auto"/>
    </w:pPr>
    <w:rPr>
      <w:rFonts w:ascii="Times New Roman" w:hAnsi="Times New Roman" w:cs="Times New Roman"/>
      <w:color w:val="000000"/>
      <w:sz w:val="24"/>
      <w:szCs w:val="24"/>
    </w:rPr>
  </w:style>
  <w:style w:type="table" w:styleId="Tablaconcuadrcula">
    <w:name w:val="Table Grid"/>
    <w:basedOn w:val="Tablanormal"/>
    <w:uiPriority w:val="59"/>
    <w:rsid w:val="003857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8A70C4"/>
    <w:rPr>
      <w:sz w:val="16"/>
      <w:szCs w:val="16"/>
    </w:rPr>
  </w:style>
  <w:style w:type="paragraph" w:styleId="Textocomentario">
    <w:name w:val="annotation text"/>
    <w:basedOn w:val="Normal"/>
    <w:link w:val="TextocomentarioCar"/>
    <w:uiPriority w:val="99"/>
    <w:semiHidden/>
    <w:unhideWhenUsed/>
    <w:rsid w:val="008A70C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A70C4"/>
    <w:rPr>
      <w:rFonts w:ascii="Cambria" w:eastAsia="Calibri" w:hAnsi="Cambria" w:cs="Times New Roman"/>
      <w:sz w:val="20"/>
      <w:szCs w:val="20"/>
    </w:rPr>
  </w:style>
  <w:style w:type="paragraph" w:styleId="Listaconvietas">
    <w:name w:val="List Bullet"/>
    <w:basedOn w:val="Normal"/>
    <w:uiPriority w:val="99"/>
    <w:unhideWhenUsed/>
    <w:rsid w:val="00602BBC"/>
    <w:pPr>
      <w:numPr>
        <w:numId w:val="17"/>
      </w:numPr>
      <w:contextualSpacing/>
    </w:pPr>
  </w:style>
  <w:style w:type="character" w:styleId="Hipervnculovisitado">
    <w:name w:val="FollowedHyperlink"/>
    <w:basedOn w:val="Fuentedeprrafopredeter"/>
    <w:uiPriority w:val="99"/>
    <w:semiHidden/>
    <w:unhideWhenUsed/>
    <w:rsid w:val="006E45E4"/>
    <w:rPr>
      <w:color w:val="800080"/>
      <w:u w:val="single"/>
    </w:rPr>
  </w:style>
  <w:style w:type="paragraph" w:customStyle="1" w:styleId="font5">
    <w:name w:val="font5"/>
    <w:basedOn w:val="Normal"/>
    <w:rsid w:val="006E45E4"/>
    <w:pPr>
      <w:spacing w:before="100" w:beforeAutospacing="1" w:after="100" w:afterAutospacing="1" w:line="240" w:lineRule="auto"/>
      <w:jc w:val="left"/>
    </w:pPr>
    <w:rPr>
      <w:rFonts w:ascii="Arial" w:eastAsia="Times New Roman" w:hAnsi="Arial" w:cs="Arial"/>
      <w:color w:val="000000"/>
      <w:sz w:val="10"/>
      <w:szCs w:val="10"/>
      <w:lang w:eastAsia="es-MX"/>
    </w:rPr>
  </w:style>
  <w:style w:type="paragraph" w:customStyle="1" w:styleId="font6">
    <w:name w:val="font6"/>
    <w:basedOn w:val="Normal"/>
    <w:rsid w:val="006E45E4"/>
    <w:pPr>
      <w:spacing w:before="100" w:beforeAutospacing="1" w:after="100" w:afterAutospacing="1" w:line="240" w:lineRule="auto"/>
      <w:jc w:val="left"/>
    </w:pPr>
    <w:rPr>
      <w:rFonts w:ascii="Arial" w:eastAsia="Times New Roman" w:hAnsi="Arial" w:cs="Arial"/>
      <w:i/>
      <w:iCs/>
      <w:color w:val="000000"/>
      <w:sz w:val="10"/>
      <w:szCs w:val="10"/>
      <w:lang w:eastAsia="es-MX"/>
    </w:rPr>
  </w:style>
  <w:style w:type="paragraph" w:customStyle="1" w:styleId="xl63">
    <w:name w:val="xl63"/>
    <w:basedOn w:val="Normal"/>
    <w:rsid w:val="006E45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sz w:val="10"/>
      <w:szCs w:val="10"/>
      <w:lang w:eastAsia="es-MX"/>
    </w:rPr>
  </w:style>
  <w:style w:type="paragraph" w:customStyle="1" w:styleId="xl64">
    <w:name w:val="xl64"/>
    <w:basedOn w:val="Normal"/>
    <w:rsid w:val="006E45E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pPr>
    <w:rPr>
      <w:rFonts w:ascii="Times New Roman" w:eastAsia="Times New Roman" w:hAnsi="Times New Roman"/>
      <w:b/>
      <w:bCs/>
      <w:sz w:val="10"/>
      <w:szCs w:val="10"/>
      <w:lang w:eastAsia="es-MX"/>
    </w:rPr>
  </w:style>
  <w:style w:type="paragraph" w:customStyle="1" w:styleId="xl65">
    <w:name w:val="xl65"/>
    <w:basedOn w:val="Normal"/>
    <w:rsid w:val="006E45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0"/>
      <w:szCs w:val="10"/>
      <w:lang w:eastAsia="es-MX"/>
    </w:rPr>
  </w:style>
  <w:style w:type="paragraph" w:customStyle="1" w:styleId="xl66">
    <w:name w:val="xl66"/>
    <w:basedOn w:val="Normal"/>
    <w:rsid w:val="006E45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0"/>
      <w:szCs w:val="10"/>
      <w:lang w:eastAsia="es-MX"/>
    </w:rPr>
  </w:style>
  <w:style w:type="paragraph" w:customStyle="1" w:styleId="xl67">
    <w:name w:val="xl67"/>
    <w:basedOn w:val="Normal"/>
    <w:rsid w:val="006E45E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left"/>
    </w:pPr>
    <w:rPr>
      <w:rFonts w:ascii="Times New Roman" w:eastAsia="Times New Roman" w:hAnsi="Times New Roman"/>
      <w:sz w:val="10"/>
      <w:szCs w:val="10"/>
      <w:lang w:eastAsia="es-MX"/>
    </w:rPr>
  </w:style>
  <w:style w:type="paragraph" w:customStyle="1" w:styleId="xl68">
    <w:name w:val="xl68"/>
    <w:basedOn w:val="Normal"/>
    <w:rsid w:val="006E45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Times New Roman" w:eastAsia="Times New Roman" w:hAnsi="Times New Roman"/>
      <w:sz w:val="10"/>
      <w:szCs w:val="10"/>
      <w:lang w:eastAsia="es-MX"/>
    </w:rPr>
  </w:style>
  <w:style w:type="paragraph" w:customStyle="1" w:styleId="xl69">
    <w:name w:val="xl69"/>
    <w:basedOn w:val="Normal"/>
    <w:rsid w:val="006E45E4"/>
    <w:pPr>
      <w:spacing w:before="100" w:beforeAutospacing="1" w:after="100" w:afterAutospacing="1" w:line="240" w:lineRule="auto"/>
      <w:jc w:val="left"/>
    </w:pPr>
    <w:rPr>
      <w:rFonts w:ascii="Times New Roman" w:eastAsia="Times New Roman" w:hAnsi="Times New Roman"/>
      <w:color w:val="444242"/>
      <w:sz w:val="10"/>
      <w:szCs w:val="10"/>
      <w:lang w:eastAsia="es-MX"/>
    </w:rPr>
  </w:style>
  <w:style w:type="paragraph" w:customStyle="1" w:styleId="xl70">
    <w:name w:val="xl70"/>
    <w:basedOn w:val="Normal"/>
    <w:rsid w:val="006E45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olor w:val="444242"/>
      <w:sz w:val="10"/>
      <w:szCs w:val="10"/>
      <w:lang w:eastAsia="es-MX"/>
    </w:rPr>
  </w:style>
  <w:style w:type="paragraph" w:customStyle="1" w:styleId="xl71">
    <w:name w:val="xl71"/>
    <w:basedOn w:val="Normal"/>
    <w:rsid w:val="006E45E4"/>
    <w:pPr>
      <w:pBdr>
        <w:left w:val="single" w:sz="4" w:space="0" w:color="auto"/>
        <w:right w:val="single" w:sz="4" w:space="0" w:color="auto"/>
      </w:pBdr>
      <w:spacing w:before="100" w:beforeAutospacing="1" w:after="100" w:afterAutospacing="1" w:line="240" w:lineRule="auto"/>
      <w:jc w:val="left"/>
    </w:pPr>
    <w:rPr>
      <w:rFonts w:ascii="Times New Roman" w:eastAsia="Times New Roman" w:hAnsi="Times New Roman"/>
      <w:b/>
      <w:bCs/>
      <w:i/>
      <w:iCs/>
      <w:sz w:val="10"/>
      <w:szCs w:val="10"/>
      <w:lang w:eastAsia="es-MX"/>
    </w:rPr>
  </w:style>
  <w:style w:type="paragraph" w:customStyle="1" w:styleId="xl72">
    <w:name w:val="xl72"/>
    <w:basedOn w:val="Normal"/>
    <w:rsid w:val="006E45E4"/>
    <w:pPr>
      <w:spacing w:before="100" w:beforeAutospacing="1" w:after="100" w:afterAutospacing="1" w:line="240" w:lineRule="auto"/>
      <w:jc w:val="left"/>
    </w:pPr>
    <w:rPr>
      <w:rFonts w:ascii="Times New Roman" w:eastAsia="Times New Roman" w:hAnsi="Times New Roman"/>
      <w:sz w:val="10"/>
      <w:szCs w:val="10"/>
      <w:lang w:eastAsia="es-MX"/>
    </w:rPr>
  </w:style>
  <w:style w:type="paragraph" w:customStyle="1" w:styleId="xl73">
    <w:name w:val="xl73"/>
    <w:basedOn w:val="Normal"/>
    <w:rsid w:val="006E45E4"/>
    <w:pPr>
      <w:spacing w:before="100" w:beforeAutospacing="1" w:after="100" w:afterAutospacing="1" w:line="240" w:lineRule="auto"/>
      <w:jc w:val="left"/>
    </w:pPr>
    <w:rPr>
      <w:rFonts w:ascii="Times New Roman" w:eastAsia="Times New Roman" w:hAnsi="Times New Roman"/>
      <w:sz w:val="10"/>
      <w:szCs w:val="10"/>
      <w:lang w:eastAsia="es-MX"/>
    </w:rPr>
  </w:style>
  <w:style w:type="paragraph" w:styleId="Asuntodelcomentario">
    <w:name w:val="annotation subject"/>
    <w:basedOn w:val="Textocomentario"/>
    <w:next w:val="Textocomentario"/>
    <w:link w:val="AsuntodelcomentarioCar"/>
    <w:uiPriority w:val="99"/>
    <w:semiHidden/>
    <w:unhideWhenUsed/>
    <w:rsid w:val="00AC048F"/>
    <w:rPr>
      <w:b/>
      <w:bCs/>
    </w:rPr>
  </w:style>
  <w:style w:type="character" w:customStyle="1" w:styleId="AsuntodelcomentarioCar">
    <w:name w:val="Asunto del comentario Car"/>
    <w:basedOn w:val="TextocomentarioCar"/>
    <w:link w:val="Asuntodelcomentario"/>
    <w:uiPriority w:val="99"/>
    <w:semiHidden/>
    <w:rsid w:val="00AC048F"/>
    <w:rPr>
      <w:rFonts w:ascii="Cambria" w:eastAsia="Calibri" w:hAnsi="Cambria"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4FA"/>
    <w:pPr>
      <w:jc w:val="both"/>
    </w:pPr>
    <w:rPr>
      <w:rFonts w:ascii="Cambria" w:eastAsia="Calibri" w:hAnsi="Cambria" w:cs="Times New Roman"/>
    </w:rPr>
  </w:style>
  <w:style w:type="paragraph" w:styleId="Ttulo2">
    <w:name w:val="heading 2"/>
    <w:basedOn w:val="Normal"/>
    <w:next w:val="Normal"/>
    <w:link w:val="Ttulo2Car"/>
    <w:qFormat/>
    <w:rsid w:val="008B74FA"/>
    <w:pPr>
      <w:keepNext/>
      <w:numPr>
        <w:ilvl w:val="1"/>
        <w:numId w:val="1"/>
      </w:numPr>
      <w:tabs>
        <w:tab w:val="left" w:pos="0"/>
      </w:tabs>
      <w:suppressAutoHyphens/>
      <w:spacing w:before="240" w:after="60" w:line="240" w:lineRule="auto"/>
      <w:outlineLvl w:val="1"/>
    </w:pPr>
    <w:rPr>
      <w:rFonts w:ascii="Arial" w:hAnsi="Arial"/>
      <w:b/>
      <w:i/>
      <w:sz w:val="20"/>
      <w:szCs w:val="20"/>
      <w:lang w:val="es-ES" w:eastAsia="ar-SA"/>
    </w:rPr>
  </w:style>
  <w:style w:type="paragraph" w:styleId="Ttulo3">
    <w:name w:val="heading 3"/>
    <w:basedOn w:val="Normal"/>
    <w:next w:val="Normal"/>
    <w:link w:val="Ttulo3Car"/>
    <w:uiPriority w:val="9"/>
    <w:unhideWhenUsed/>
    <w:qFormat/>
    <w:rsid w:val="00445391"/>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B74FA"/>
    <w:rPr>
      <w:rFonts w:ascii="Arial" w:eastAsia="Calibri" w:hAnsi="Arial" w:cs="Times New Roman"/>
      <w:b/>
      <w:i/>
      <w:sz w:val="20"/>
      <w:szCs w:val="20"/>
      <w:lang w:val="es-ES" w:eastAsia="ar-SA"/>
    </w:rPr>
  </w:style>
  <w:style w:type="character" w:customStyle="1" w:styleId="Ttulo3Car">
    <w:name w:val="Título 3 Car"/>
    <w:basedOn w:val="Fuentedeprrafopredeter"/>
    <w:link w:val="Ttulo3"/>
    <w:uiPriority w:val="9"/>
    <w:rsid w:val="00445391"/>
    <w:rPr>
      <w:rFonts w:asciiTheme="majorHAnsi" w:eastAsiaTheme="majorEastAsia" w:hAnsiTheme="majorHAnsi" w:cstheme="majorBidi"/>
      <w:b/>
      <w:bCs/>
      <w:color w:val="4F81BD" w:themeColor="accent1"/>
    </w:rPr>
  </w:style>
  <w:style w:type="paragraph" w:styleId="Encabezado">
    <w:name w:val="header"/>
    <w:basedOn w:val="Normal"/>
    <w:link w:val="EncabezadoCar"/>
    <w:uiPriority w:val="99"/>
    <w:unhideWhenUsed/>
    <w:rsid w:val="008B74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B74FA"/>
    <w:rPr>
      <w:rFonts w:ascii="Cambria" w:eastAsia="Calibri" w:hAnsi="Cambria" w:cs="Times New Roman"/>
    </w:rPr>
  </w:style>
  <w:style w:type="paragraph" w:styleId="Piedepgina">
    <w:name w:val="footer"/>
    <w:basedOn w:val="Normal"/>
    <w:link w:val="PiedepginaCar"/>
    <w:uiPriority w:val="99"/>
    <w:unhideWhenUsed/>
    <w:rsid w:val="008B74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B74FA"/>
    <w:rPr>
      <w:rFonts w:ascii="Cambria" w:eastAsia="Calibri" w:hAnsi="Cambria" w:cs="Times New Roman"/>
    </w:rPr>
  </w:style>
  <w:style w:type="paragraph" w:customStyle="1" w:styleId="Textoindependiente21">
    <w:name w:val="Texto independiente 21"/>
    <w:basedOn w:val="Normal"/>
    <w:rsid w:val="008B74FA"/>
    <w:pPr>
      <w:widowControl w:val="0"/>
      <w:suppressAutoHyphens/>
      <w:overflowPunct w:val="0"/>
      <w:autoSpaceDE w:val="0"/>
      <w:spacing w:after="0" w:line="240" w:lineRule="auto"/>
      <w:textAlignment w:val="baseline"/>
    </w:pPr>
    <w:rPr>
      <w:rFonts w:ascii="Arial" w:hAnsi="Arial"/>
      <w:sz w:val="20"/>
      <w:szCs w:val="20"/>
      <w:lang w:val="es-ES" w:eastAsia="ar-SA"/>
    </w:rPr>
  </w:style>
  <w:style w:type="paragraph" w:styleId="Subttulo">
    <w:name w:val="Subtitle"/>
    <w:basedOn w:val="Normal"/>
    <w:next w:val="Normal"/>
    <w:link w:val="SubttuloCar"/>
    <w:qFormat/>
    <w:rsid w:val="008B74FA"/>
    <w:pPr>
      <w:keepNext/>
      <w:spacing w:before="120" w:after="0" w:line="360" w:lineRule="auto"/>
    </w:pPr>
    <w:rPr>
      <w:rFonts w:eastAsia="MS Mincho"/>
      <w:b/>
      <w:szCs w:val="24"/>
      <w:lang w:val="es-ES" w:eastAsia="es-ES"/>
    </w:rPr>
  </w:style>
  <w:style w:type="character" w:customStyle="1" w:styleId="SubttuloCar">
    <w:name w:val="Subtítulo Car"/>
    <w:basedOn w:val="Fuentedeprrafopredeter"/>
    <w:link w:val="Subttulo"/>
    <w:rsid w:val="008B74FA"/>
    <w:rPr>
      <w:rFonts w:ascii="Cambria" w:eastAsia="MS Mincho" w:hAnsi="Cambria" w:cs="Times New Roman"/>
      <w:b/>
      <w:szCs w:val="24"/>
      <w:lang w:val="es-ES" w:eastAsia="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List Paragraph"/>
    <w:basedOn w:val="Normal"/>
    <w:link w:val="PrrafodelistaCar"/>
    <w:uiPriority w:val="34"/>
    <w:qFormat/>
    <w:rsid w:val="008B74FA"/>
    <w:pPr>
      <w:spacing w:after="0" w:line="240" w:lineRule="auto"/>
      <w:ind w:left="720"/>
      <w:contextualSpacing/>
    </w:pPr>
    <w:rPr>
      <w:rFonts w:ascii="Arial" w:hAnsi="Arial"/>
      <w:sz w:val="24"/>
      <w:szCs w:val="24"/>
      <w:lang w:val="x-none" w:eastAsia="es-ES"/>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rsid w:val="008B74FA"/>
    <w:rPr>
      <w:rFonts w:ascii="Arial" w:eastAsia="Calibri" w:hAnsi="Arial" w:cs="Times New Roman"/>
      <w:sz w:val="24"/>
      <w:szCs w:val="24"/>
      <w:lang w:val="x-none" w:eastAsia="es-ES"/>
    </w:rPr>
  </w:style>
  <w:style w:type="character" w:styleId="Hipervnculo">
    <w:name w:val="Hyperlink"/>
    <w:uiPriority w:val="99"/>
    <w:rsid w:val="008B74FA"/>
    <w:rPr>
      <w:color w:val="0000FF"/>
      <w:u w:val="single"/>
    </w:rPr>
  </w:style>
  <w:style w:type="paragraph" w:styleId="Sinespaciado">
    <w:name w:val="No Spacing"/>
    <w:link w:val="SinespaciadoCar"/>
    <w:uiPriority w:val="1"/>
    <w:qFormat/>
    <w:rsid w:val="008B74FA"/>
    <w:pPr>
      <w:spacing w:after="0" w:line="240" w:lineRule="auto"/>
    </w:pPr>
    <w:rPr>
      <w:rFonts w:ascii="Calibri" w:eastAsia="Calibri" w:hAnsi="Calibri" w:cs="Times New Roman"/>
    </w:rPr>
  </w:style>
  <w:style w:type="character" w:customStyle="1" w:styleId="SinespaciadoCar">
    <w:name w:val="Sin espaciado Car"/>
    <w:link w:val="Sinespaciado"/>
    <w:uiPriority w:val="1"/>
    <w:locked/>
    <w:rsid w:val="00D21B58"/>
    <w:rPr>
      <w:rFonts w:ascii="Calibri" w:eastAsia="Calibri" w:hAnsi="Calibri" w:cs="Times New Roman"/>
    </w:rPr>
  </w:style>
  <w:style w:type="paragraph" w:styleId="Textodeglobo">
    <w:name w:val="Balloon Text"/>
    <w:basedOn w:val="Normal"/>
    <w:link w:val="TextodegloboCar"/>
    <w:uiPriority w:val="99"/>
    <w:semiHidden/>
    <w:unhideWhenUsed/>
    <w:rsid w:val="00AC27B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C27BF"/>
    <w:rPr>
      <w:rFonts w:ascii="Tahoma" w:eastAsia="Calibri" w:hAnsi="Tahoma" w:cs="Tahoma"/>
      <w:sz w:val="16"/>
      <w:szCs w:val="16"/>
    </w:rPr>
  </w:style>
  <w:style w:type="paragraph" w:customStyle="1" w:styleId="Default">
    <w:name w:val="Default"/>
    <w:rsid w:val="00DB3746"/>
    <w:pPr>
      <w:autoSpaceDE w:val="0"/>
      <w:autoSpaceDN w:val="0"/>
      <w:adjustRightInd w:val="0"/>
      <w:spacing w:after="0" w:line="240" w:lineRule="auto"/>
    </w:pPr>
    <w:rPr>
      <w:rFonts w:ascii="Times New Roman" w:hAnsi="Times New Roman" w:cs="Times New Roman"/>
      <w:color w:val="000000"/>
      <w:sz w:val="24"/>
      <w:szCs w:val="24"/>
    </w:rPr>
  </w:style>
  <w:style w:type="table" w:styleId="Tablaconcuadrcula">
    <w:name w:val="Table Grid"/>
    <w:basedOn w:val="Tablanormal"/>
    <w:uiPriority w:val="59"/>
    <w:rsid w:val="003857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8A70C4"/>
    <w:rPr>
      <w:sz w:val="16"/>
      <w:szCs w:val="16"/>
    </w:rPr>
  </w:style>
  <w:style w:type="paragraph" w:styleId="Textocomentario">
    <w:name w:val="annotation text"/>
    <w:basedOn w:val="Normal"/>
    <w:link w:val="TextocomentarioCar"/>
    <w:uiPriority w:val="99"/>
    <w:semiHidden/>
    <w:unhideWhenUsed/>
    <w:rsid w:val="008A70C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A70C4"/>
    <w:rPr>
      <w:rFonts w:ascii="Cambria" w:eastAsia="Calibri" w:hAnsi="Cambria" w:cs="Times New Roman"/>
      <w:sz w:val="20"/>
      <w:szCs w:val="20"/>
    </w:rPr>
  </w:style>
  <w:style w:type="paragraph" w:styleId="Listaconvietas">
    <w:name w:val="List Bullet"/>
    <w:basedOn w:val="Normal"/>
    <w:uiPriority w:val="99"/>
    <w:unhideWhenUsed/>
    <w:rsid w:val="00602BBC"/>
    <w:pPr>
      <w:numPr>
        <w:numId w:val="17"/>
      </w:numPr>
      <w:contextualSpacing/>
    </w:pPr>
  </w:style>
  <w:style w:type="character" w:styleId="Hipervnculovisitado">
    <w:name w:val="FollowedHyperlink"/>
    <w:basedOn w:val="Fuentedeprrafopredeter"/>
    <w:uiPriority w:val="99"/>
    <w:semiHidden/>
    <w:unhideWhenUsed/>
    <w:rsid w:val="006E45E4"/>
    <w:rPr>
      <w:color w:val="800080"/>
      <w:u w:val="single"/>
    </w:rPr>
  </w:style>
  <w:style w:type="paragraph" w:customStyle="1" w:styleId="font5">
    <w:name w:val="font5"/>
    <w:basedOn w:val="Normal"/>
    <w:rsid w:val="006E45E4"/>
    <w:pPr>
      <w:spacing w:before="100" w:beforeAutospacing="1" w:after="100" w:afterAutospacing="1" w:line="240" w:lineRule="auto"/>
      <w:jc w:val="left"/>
    </w:pPr>
    <w:rPr>
      <w:rFonts w:ascii="Arial" w:eastAsia="Times New Roman" w:hAnsi="Arial" w:cs="Arial"/>
      <w:color w:val="000000"/>
      <w:sz w:val="10"/>
      <w:szCs w:val="10"/>
      <w:lang w:eastAsia="es-MX"/>
    </w:rPr>
  </w:style>
  <w:style w:type="paragraph" w:customStyle="1" w:styleId="font6">
    <w:name w:val="font6"/>
    <w:basedOn w:val="Normal"/>
    <w:rsid w:val="006E45E4"/>
    <w:pPr>
      <w:spacing w:before="100" w:beforeAutospacing="1" w:after="100" w:afterAutospacing="1" w:line="240" w:lineRule="auto"/>
      <w:jc w:val="left"/>
    </w:pPr>
    <w:rPr>
      <w:rFonts w:ascii="Arial" w:eastAsia="Times New Roman" w:hAnsi="Arial" w:cs="Arial"/>
      <w:i/>
      <w:iCs/>
      <w:color w:val="000000"/>
      <w:sz w:val="10"/>
      <w:szCs w:val="10"/>
      <w:lang w:eastAsia="es-MX"/>
    </w:rPr>
  </w:style>
  <w:style w:type="paragraph" w:customStyle="1" w:styleId="xl63">
    <w:name w:val="xl63"/>
    <w:basedOn w:val="Normal"/>
    <w:rsid w:val="006E45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sz w:val="10"/>
      <w:szCs w:val="10"/>
      <w:lang w:eastAsia="es-MX"/>
    </w:rPr>
  </w:style>
  <w:style w:type="paragraph" w:customStyle="1" w:styleId="xl64">
    <w:name w:val="xl64"/>
    <w:basedOn w:val="Normal"/>
    <w:rsid w:val="006E45E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pPr>
    <w:rPr>
      <w:rFonts w:ascii="Times New Roman" w:eastAsia="Times New Roman" w:hAnsi="Times New Roman"/>
      <w:b/>
      <w:bCs/>
      <w:sz w:val="10"/>
      <w:szCs w:val="10"/>
      <w:lang w:eastAsia="es-MX"/>
    </w:rPr>
  </w:style>
  <w:style w:type="paragraph" w:customStyle="1" w:styleId="xl65">
    <w:name w:val="xl65"/>
    <w:basedOn w:val="Normal"/>
    <w:rsid w:val="006E45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0"/>
      <w:szCs w:val="10"/>
      <w:lang w:eastAsia="es-MX"/>
    </w:rPr>
  </w:style>
  <w:style w:type="paragraph" w:customStyle="1" w:styleId="xl66">
    <w:name w:val="xl66"/>
    <w:basedOn w:val="Normal"/>
    <w:rsid w:val="006E45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0"/>
      <w:szCs w:val="10"/>
      <w:lang w:eastAsia="es-MX"/>
    </w:rPr>
  </w:style>
  <w:style w:type="paragraph" w:customStyle="1" w:styleId="xl67">
    <w:name w:val="xl67"/>
    <w:basedOn w:val="Normal"/>
    <w:rsid w:val="006E45E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left"/>
    </w:pPr>
    <w:rPr>
      <w:rFonts w:ascii="Times New Roman" w:eastAsia="Times New Roman" w:hAnsi="Times New Roman"/>
      <w:sz w:val="10"/>
      <w:szCs w:val="10"/>
      <w:lang w:eastAsia="es-MX"/>
    </w:rPr>
  </w:style>
  <w:style w:type="paragraph" w:customStyle="1" w:styleId="xl68">
    <w:name w:val="xl68"/>
    <w:basedOn w:val="Normal"/>
    <w:rsid w:val="006E45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Times New Roman" w:eastAsia="Times New Roman" w:hAnsi="Times New Roman"/>
      <w:sz w:val="10"/>
      <w:szCs w:val="10"/>
      <w:lang w:eastAsia="es-MX"/>
    </w:rPr>
  </w:style>
  <w:style w:type="paragraph" w:customStyle="1" w:styleId="xl69">
    <w:name w:val="xl69"/>
    <w:basedOn w:val="Normal"/>
    <w:rsid w:val="006E45E4"/>
    <w:pPr>
      <w:spacing w:before="100" w:beforeAutospacing="1" w:after="100" w:afterAutospacing="1" w:line="240" w:lineRule="auto"/>
      <w:jc w:val="left"/>
    </w:pPr>
    <w:rPr>
      <w:rFonts w:ascii="Times New Roman" w:eastAsia="Times New Roman" w:hAnsi="Times New Roman"/>
      <w:color w:val="444242"/>
      <w:sz w:val="10"/>
      <w:szCs w:val="10"/>
      <w:lang w:eastAsia="es-MX"/>
    </w:rPr>
  </w:style>
  <w:style w:type="paragraph" w:customStyle="1" w:styleId="xl70">
    <w:name w:val="xl70"/>
    <w:basedOn w:val="Normal"/>
    <w:rsid w:val="006E45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olor w:val="444242"/>
      <w:sz w:val="10"/>
      <w:szCs w:val="10"/>
      <w:lang w:eastAsia="es-MX"/>
    </w:rPr>
  </w:style>
  <w:style w:type="paragraph" w:customStyle="1" w:styleId="xl71">
    <w:name w:val="xl71"/>
    <w:basedOn w:val="Normal"/>
    <w:rsid w:val="006E45E4"/>
    <w:pPr>
      <w:pBdr>
        <w:left w:val="single" w:sz="4" w:space="0" w:color="auto"/>
        <w:right w:val="single" w:sz="4" w:space="0" w:color="auto"/>
      </w:pBdr>
      <w:spacing w:before="100" w:beforeAutospacing="1" w:after="100" w:afterAutospacing="1" w:line="240" w:lineRule="auto"/>
      <w:jc w:val="left"/>
    </w:pPr>
    <w:rPr>
      <w:rFonts w:ascii="Times New Roman" w:eastAsia="Times New Roman" w:hAnsi="Times New Roman"/>
      <w:b/>
      <w:bCs/>
      <w:i/>
      <w:iCs/>
      <w:sz w:val="10"/>
      <w:szCs w:val="10"/>
      <w:lang w:eastAsia="es-MX"/>
    </w:rPr>
  </w:style>
  <w:style w:type="paragraph" w:customStyle="1" w:styleId="xl72">
    <w:name w:val="xl72"/>
    <w:basedOn w:val="Normal"/>
    <w:rsid w:val="006E45E4"/>
    <w:pPr>
      <w:spacing w:before="100" w:beforeAutospacing="1" w:after="100" w:afterAutospacing="1" w:line="240" w:lineRule="auto"/>
      <w:jc w:val="left"/>
    </w:pPr>
    <w:rPr>
      <w:rFonts w:ascii="Times New Roman" w:eastAsia="Times New Roman" w:hAnsi="Times New Roman"/>
      <w:sz w:val="10"/>
      <w:szCs w:val="10"/>
      <w:lang w:eastAsia="es-MX"/>
    </w:rPr>
  </w:style>
  <w:style w:type="paragraph" w:customStyle="1" w:styleId="xl73">
    <w:name w:val="xl73"/>
    <w:basedOn w:val="Normal"/>
    <w:rsid w:val="006E45E4"/>
    <w:pPr>
      <w:spacing w:before="100" w:beforeAutospacing="1" w:after="100" w:afterAutospacing="1" w:line="240" w:lineRule="auto"/>
      <w:jc w:val="left"/>
    </w:pPr>
    <w:rPr>
      <w:rFonts w:ascii="Times New Roman" w:eastAsia="Times New Roman" w:hAnsi="Times New Roman"/>
      <w:sz w:val="10"/>
      <w:szCs w:val="10"/>
      <w:lang w:eastAsia="es-MX"/>
    </w:rPr>
  </w:style>
  <w:style w:type="paragraph" w:styleId="Asuntodelcomentario">
    <w:name w:val="annotation subject"/>
    <w:basedOn w:val="Textocomentario"/>
    <w:next w:val="Textocomentario"/>
    <w:link w:val="AsuntodelcomentarioCar"/>
    <w:uiPriority w:val="99"/>
    <w:semiHidden/>
    <w:unhideWhenUsed/>
    <w:rsid w:val="00AC048F"/>
    <w:rPr>
      <w:b/>
      <w:bCs/>
    </w:rPr>
  </w:style>
  <w:style w:type="character" w:customStyle="1" w:styleId="AsuntodelcomentarioCar">
    <w:name w:val="Asunto del comentario Car"/>
    <w:basedOn w:val="TextocomentarioCar"/>
    <w:link w:val="Asuntodelcomentario"/>
    <w:uiPriority w:val="99"/>
    <w:semiHidden/>
    <w:rsid w:val="00AC048F"/>
    <w:rPr>
      <w:rFonts w:ascii="Cambria" w:eastAsia="Calibri" w:hAnsi="Cambria"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05439">
      <w:bodyDiv w:val="1"/>
      <w:marLeft w:val="0"/>
      <w:marRight w:val="0"/>
      <w:marTop w:val="0"/>
      <w:marBottom w:val="0"/>
      <w:divBdr>
        <w:top w:val="none" w:sz="0" w:space="0" w:color="auto"/>
        <w:left w:val="none" w:sz="0" w:space="0" w:color="auto"/>
        <w:bottom w:val="none" w:sz="0" w:space="0" w:color="auto"/>
        <w:right w:val="none" w:sz="0" w:space="0" w:color="auto"/>
      </w:divBdr>
    </w:div>
    <w:div w:id="159391018">
      <w:bodyDiv w:val="1"/>
      <w:marLeft w:val="0"/>
      <w:marRight w:val="0"/>
      <w:marTop w:val="0"/>
      <w:marBottom w:val="0"/>
      <w:divBdr>
        <w:top w:val="none" w:sz="0" w:space="0" w:color="auto"/>
        <w:left w:val="none" w:sz="0" w:space="0" w:color="auto"/>
        <w:bottom w:val="none" w:sz="0" w:space="0" w:color="auto"/>
        <w:right w:val="none" w:sz="0" w:space="0" w:color="auto"/>
      </w:divBdr>
      <w:divsChild>
        <w:div w:id="1309507386">
          <w:marLeft w:val="0"/>
          <w:marRight w:val="0"/>
          <w:marTop w:val="0"/>
          <w:marBottom w:val="0"/>
          <w:divBdr>
            <w:top w:val="none" w:sz="0" w:space="0" w:color="auto"/>
            <w:left w:val="none" w:sz="0" w:space="0" w:color="auto"/>
            <w:bottom w:val="none" w:sz="0" w:space="0" w:color="auto"/>
            <w:right w:val="none" w:sz="0" w:space="0" w:color="auto"/>
          </w:divBdr>
        </w:div>
      </w:divsChild>
    </w:div>
    <w:div w:id="219756982">
      <w:bodyDiv w:val="1"/>
      <w:marLeft w:val="0"/>
      <w:marRight w:val="0"/>
      <w:marTop w:val="0"/>
      <w:marBottom w:val="0"/>
      <w:divBdr>
        <w:top w:val="none" w:sz="0" w:space="0" w:color="auto"/>
        <w:left w:val="none" w:sz="0" w:space="0" w:color="auto"/>
        <w:bottom w:val="none" w:sz="0" w:space="0" w:color="auto"/>
        <w:right w:val="none" w:sz="0" w:space="0" w:color="auto"/>
      </w:divBdr>
    </w:div>
    <w:div w:id="257520017">
      <w:bodyDiv w:val="1"/>
      <w:marLeft w:val="0"/>
      <w:marRight w:val="0"/>
      <w:marTop w:val="0"/>
      <w:marBottom w:val="0"/>
      <w:divBdr>
        <w:top w:val="none" w:sz="0" w:space="0" w:color="auto"/>
        <w:left w:val="none" w:sz="0" w:space="0" w:color="auto"/>
        <w:bottom w:val="none" w:sz="0" w:space="0" w:color="auto"/>
        <w:right w:val="none" w:sz="0" w:space="0" w:color="auto"/>
      </w:divBdr>
    </w:div>
    <w:div w:id="348068484">
      <w:bodyDiv w:val="1"/>
      <w:marLeft w:val="0"/>
      <w:marRight w:val="0"/>
      <w:marTop w:val="0"/>
      <w:marBottom w:val="0"/>
      <w:divBdr>
        <w:top w:val="none" w:sz="0" w:space="0" w:color="auto"/>
        <w:left w:val="none" w:sz="0" w:space="0" w:color="auto"/>
        <w:bottom w:val="none" w:sz="0" w:space="0" w:color="auto"/>
        <w:right w:val="none" w:sz="0" w:space="0" w:color="auto"/>
      </w:divBdr>
    </w:div>
    <w:div w:id="386883326">
      <w:bodyDiv w:val="1"/>
      <w:marLeft w:val="0"/>
      <w:marRight w:val="0"/>
      <w:marTop w:val="0"/>
      <w:marBottom w:val="0"/>
      <w:divBdr>
        <w:top w:val="none" w:sz="0" w:space="0" w:color="auto"/>
        <w:left w:val="none" w:sz="0" w:space="0" w:color="auto"/>
        <w:bottom w:val="none" w:sz="0" w:space="0" w:color="auto"/>
        <w:right w:val="none" w:sz="0" w:space="0" w:color="auto"/>
      </w:divBdr>
    </w:div>
    <w:div w:id="400834083">
      <w:bodyDiv w:val="1"/>
      <w:marLeft w:val="0"/>
      <w:marRight w:val="0"/>
      <w:marTop w:val="0"/>
      <w:marBottom w:val="0"/>
      <w:divBdr>
        <w:top w:val="none" w:sz="0" w:space="0" w:color="auto"/>
        <w:left w:val="none" w:sz="0" w:space="0" w:color="auto"/>
        <w:bottom w:val="none" w:sz="0" w:space="0" w:color="auto"/>
        <w:right w:val="none" w:sz="0" w:space="0" w:color="auto"/>
      </w:divBdr>
    </w:div>
    <w:div w:id="405567267">
      <w:bodyDiv w:val="1"/>
      <w:marLeft w:val="0"/>
      <w:marRight w:val="0"/>
      <w:marTop w:val="0"/>
      <w:marBottom w:val="0"/>
      <w:divBdr>
        <w:top w:val="none" w:sz="0" w:space="0" w:color="auto"/>
        <w:left w:val="none" w:sz="0" w:space="0" w:color="auto"/>
        <w:bottom w:val="none" w:sz="0" w:space="0" w:color="auto"/>
        <w:right w:val="none" w:sz="0" w:space="0" w:color="auto"/>
      </w:divBdr>
    </w:div>
    <w:div w:id="426121654">
      <w:bodyDiv w:val="1"/>
      <w:marLeft w:val="0"/>
      <w:marRight w:val="0"/>
      <w:marTop w:val="0"/>
      <w:marBottom w:val="0"/>
      <w:divBdr>
        <w:top w:val="none" w:sz="0" w:space="0" w:color="auto"/>
        <w:left w:val="none" w:sz="0" w:space="0" w:color="auto"/>
        <w:bottom w:val="none" w:sz="0" w:space="0" w:color="auto"/>
        <w:right w:val="none" w:sz="0" w:space="0" w:color="auto"/>
      </w:divBdr>
    </w:div>
    <w:div w:id="443575040">
      <w:bodyDiv w:val="1"/>
      <w:marLeft w:val="0"/>
      <w:marRight w:val="0"/>
      <w:marTop w:val="0"/>
      <w:marBottom w:val="0"/>
      <w:divBdr>
        <w:top w:val="none" w:sz="0" w:space="0" w:color="auto"/>
        <w:left w:val="none" w:sz="0" w:space="0" w:color="auto"/>
        <w:bottom w:val="none" w:sz="0" w:space="0" w:color="auto"/>
        <w:right w:val="none" w:sz="0" w:space="0" w:color="auto"/>
      </w:divBdr>
    </w:div>
    <w:div w:id="448742058">
      <w:bodyDiv w:val="1"/>
      <w:marLeft w:val="0"/>
      <w:marRight w:val="0"/>
      <w:marTop w:val="0"/>
      <w:marBottom w:val="0"/>
      <w:divBdr>
        <w:top w:val="none" w:sz="0" w:space="0" w:color="auto"/>
        <w:left w:val="none" w:sz="0" w:space="0" w:color="auto"/>
        <w:bottom w:val="none" w:sz="0" w:space="0" w:color="auto"/>
        <w:right w:val="none" w:sz="0" w:space="0" w:color="auto"/>
      </w:divBdr>
    </w:div>
    <w:div w:id="453790420">
      <w:bodyDiv w:val="1"/>
      <w:marLeft w:val="0"/>
      <w:marRight w:val="0"/>
      <w:marTop w:val="0"/>
      <w:marBottom w:val="0"/>
      <w:divBdr>
        <w:top w:val="none" w:sz="0" w:space="0" w:color="auto"/>
        <w:left w:val="none" w:sz="0" w:space="0" w:color="auto"/>
        <w:bottom w:val="none" w:sz="0" w:space="0" w:color="auto"/>
        <w:right w:val="none" w:sz="0" w:space="0" w:color="auto"/>
      </w:divBdr>
    </w:div>
    <w:div w:id="504128245">
      <w:bodyDiv w:val="1"/>
      <w:marLeft w:val="0"/>
      <w:marRight w:val="0"/>
      <w:marTop w:val="0"/>
      <w:marBottom w:val="0"/>
      <w:divBdr>
        <w:top w:val="none" w:sz="0" w:space="0" w:color="auto"/>
        <w:left w:val="none" w:sz="0" w:space="0" w:color="auto"/>
        <w:bottom w:val="none" w:sz="0" w:space="0" w:color="auto"/>
        <w:right w:val="none" w:sz="0" w:space="0" w:color="auto"/>
      </w:divBdr>
    </w:div>
    <w:div w:id="537746521">
      <w:bodyDiv w:val="1"/>
      <w:marLeft w:val="0"/>
      <w:marRight w:val="0"/>
      <w:marTop w:val="0"/>
      <w:marBottom w:val="0"/>
      <w:divBdr>
        <w:top w:val="none" w:sz="0" w:space="0" w:color="auto"/>
        <w:left w:val="none" w:sz="0" w:space="0" w:color="auto"/>
        <w:bottom w:val="none" w:sz="0" w:space="0" w:color="auto"/>
        <w:right w:val="none" w:sz="0" w:space="0" w:color="auto"/>
      </w:divBdr>
    </w:div>
    <w:div w:id="600728018">
      <w:bodyDiv w:val="1"/>
      <w:marLeft w:val="0"/>
      <w:marRight w:val="0"/>
      <w:marTop w:val="0"/>
      <w:marBottom w:val="0"/>
      <w:divBdr>
        <w:top w:val="none" w:sz="0" w:space="0" w:color="auto"/>
        <w:left w:val="none" w:sz="0" w:space="0" w:color="auto"/>
        <w:bottom w:val="none" w:sz="0" w:space="0" w:color="auto"/>
        <w:right w:val="none" w:sz="0" w:space="0" w:color="auto"/>
      </w:divBdr>
    </w:div>
    <w:div w:id="614137884">
      <w:bodyDiv w:val="1"/>
      <w:marLeft w:val="0"/>
      <w:marRight w:val="0"/>
      <w:marTop w:val="0"/>
      <w:marBottom w:val="0"/>
      <w:divBdr>
        <w:top w:val="none" w:sz="0" w:space="0" w:color="auto"/>
        <w:left w:val="none" w:sz="0" w:space="0" w:color="auto"/>
        <w:bottom w:val="none" w:sz="0" w:space="0" w:color="auto"/>
        <w:right w:val="none" w:sz="0" w:space="0" w:color="auto"/>
      </w:divBdr>
    </w:div>
    <w:div w:id="623318312">
      <w:bodyDiv w:val="1"/>
      <w:marLeft w:val="0"/>
      <w:marRight w:val="0"/>
      <w:marTop w:val="0"/>
      <w:marBottom w:val="0"/>
      <w:divBdr>
        <w:top w:val="none" w:sz="0" w:space="0" w:color="auto"/>
        <w:left w:val="none" w:sz="0" w:space="0" w:color="auto"/>
        <w:bottom w:val="none" w:sz="0" w:space="0" w:color="auto"/>
        <w:right w:val="none" w:sz="0" w:space="0" w:color="auto"/>
      </w:divBdr>
    </w:div>
    <w:div w:id="671954744">
      <w:bodyDiv w:val="1"/>
      <w:marLeft w:val="0"/>
      <w:marRight w:val="0"/>
      <w:marTop w:val="0"/>
      <w:marBottom w:val="0"/>
      <w:divBdr>
        <w:top w:val="none" w:sz="0" w:space="0" w:color="auto"/>
        <w:left w:val="none" w:sz="0" w:space="0" w:color="auto"/>
        <w:bottom w:val="none" w:sz="0" w:space="0" w:color="auto"/>
        <w:right w:val="none" w:sz="0" w:space="0" w:color="auto"/>
      </w:divBdr>
    </w:div>
    <w:div w:id="770853654">
      <w:bodyDiv w:val="1"/>
      <w:marLeft w:val="0"/>
      <w:marRight w:val="0"/>
      <w:marTop w:val="0"/>
      <w:marBottom w:val="0"/>
      <w:divBdr>
        <w:top w:val="none" w:sz="0" w:space="0" w:color="auto"/>
        <w:left w:val="none" w:sz="0" w:space="0" w:color="auto"/>
        <w:bottom w:val="none" w:sz="0" w:space="0" w:color="auto"/>
        <w:right w:val="none" w:sz="0" w:space="0" w:color="auto"/>
      </w:divBdr>
    </w:div>
    <w:div w:id="785345594">
      <w:bodyDiv w:val="1"/>
      <w:marLeft w:val="0"/>
      <w:marRight w:val="0"/>
      <w:marTop w:val="0"/>
      <w:marBottom w:val="0"/>
      <w:divBdr>
        <w:top w:val="none" w:sz="0" w:space="0" w:color="auto"/>
        <w:left w:val="none" w:sz="0" w:space="0" w:color="auto"/>
        <w:bottom w:val="none" w:sz="0" w:space="0" w:color="auto"/>
        <w:right w:val="none" w:sz="0" w:space="0" w:color="auto"/>
      </w:divBdr>
    </w:div>
    <w:div w:id="809905290">
      <w:bodyDiv w:val="1"/>
      <w:marLeft w:val="0"/>
      <w:marRight w:val="0"/>
      <w:marTop w:val="0"/>
      <w:marBottom w:val="0"/>
      <w:divBdr>
        <w:top w:val="none" w:sz="0" w:space="0" w:color="auto"/>
        <w:left w:val="none" w:sz="0" w:space="0" w:color="auto"/>
        <w:bottom w:val="none" w:sz="0" w:space="0" w:color="auto"/>
        <w:right w:val="none" w:sz="0" w:space="0" w:color="auto"/>
      </w:divBdr>
    </w:div>
    <w:div w:id="850678276">
      <w:bodyDiv w:val="1"/>
      <w:marLeft w:val="0"/>
      <w:marRight w:val="0"/>
      <w:marTop w:val="0"/>
      <w:marBottom w:val="0"/>
      <w:divBdr>
        <w:top w:val="none" w:sz="0" w:space="0" w:color="auto"/>
        <w:left w:val="none" w:sz="0" w:space="0" w:color="auto"/>
        <w:bottom w:val="none" w:sz="0" w:space="0" w:color="auto"/>
        <w:right w:val="none" w:sz="0" w:space="0" w:color="auto"/>
      </w:divBdr>
    </w:div>
    <w:div w:id="860821054">
      <w:bodyDiv w:val="1"/>
      <w:marLeft w:val="0"/>
      <w:marRight w:val="0"/>
      <w:marTop w:val="0"/>
      <w:marBottom w:val="0"/>
      <w:divBdr>
        <w:top w:val="none" w:sz="0" w:space="0" w:color="auto"/>
        <w:left w:val="none" w:sz="0" w:space="0" w:color="auto"/>
        <w:bottom w:val="none" w:sz="0" w:space="0" w:color="auto"/>
        <w:right w:val="none" w:sz="0" w:space="0" w:color="auto"/>
      </w:divBdr>
    </w:div>
    <w:div w:id="902521605">
      <w:bodyDiv w:val="1"/>
      <w:marLeft w:val="0"/>
      <w:marRight w:val="0"/>
      <w:marTop w:val="0"/>
      <w:marBottom w:val="0"/>
      <w:divBdr>
        <w:top w:val="none" w:sz="0" w:space="0" w:color="auto"/>
        <w:left w:val="none" w:sz="0" w:space="0" w:color="auto"/>
        <w:bottom w:val="none" w:sz="0" w:space="0" w:color="auto"/>
        <w:right w:val="none" w:sz="0" w:space="0" w:color="auto"/>
      </w:divBdr>
    </w:div>
    <w:div w:id="1025206159">
      <w:bodyDiv w:val="1"/>
      <w:marLeft w:val="0"/>
      <w:marRight w:val="0"/>
      <w:marTop w:val="0"/>
      <w:marBottom w:val="0"/>
      <w:divBdr>
        <w:top w:val="none" w:sz="0" w:space="0" w:color="auto"/>
        <w:left w:val="none" w:sz="0" w:space="0" w:color="auto"/>
        <w:bottom w:val="none" w:sz="0" w:space="0" w:color="auto"/>
        <w:right w:val="none" w:sz="0" w:space="0" w:color="auto"/>
      </w:divBdr>
    </w:div>
    <w:div w:id="1147168660">
      <w:bodyDiv w:val="1"/>
      <w:marLeft w:val="0"/>
      <w:marRight w:val="0"/>
      <w:marTop w:val="0"/>
      <w:marBottom w:val="0"/>
      <w:divBdr>
        <w:top w:val="none" w:sz="0" w:space="0" w:color="auto"/>
        <w:left w:val="none" w:sz="0" w:space="0" w:color="auto"/>
        <w:bottom w:val="none" w:sz="0" w:space="0" w:color="auto"/>
        <w:right w:val="none" w:sz="0" w:space="0" w:color="auto"/>
      </w:divBdr>
    </w:div>
    <w:div w:id="1215191627">
      <w:bodyDiv w:val="1"/>
      <w:marLeft w:val="0"/>
      <w:marRight w:val="0"/>
      <w:marTop w:val="0"/>
      <w:marBottom w:val="0"/>
      <w:divBdr>
        <w:top w:val="none" w:sz="0" w:space="0" w:color="auto"/>
        <w:left w:val="none" w:sz="0" w:space="0" w:color="auto"/>
        <w:bottom w:val="none" w:sz="0" w:space="0" w:color="auto"/>
        <w:right w:val="none" w:sz="0" w:space="0" w:color="auto"/>
      </w:divBdr>
    </w:div>
    <w:div w:id="1258908378">
      <w:bodyDiv w:val="1"/>
      <w:marLeft w:val="0"/>
      <w:marRight w:val="0"/>
      <w:marTop w:val="0"/>
      <w:marBottom w:val="0"/>
      <w:divBdr>
        <w:top w:val="none" w:sz="0" w:space="0" w:color="auto"/>
        <w:left w:val="none" w:sz="0" w:space="0" w:color="auto"/>
        <w:bottom w:val="none" w:sz="0" w:space="0" w:color="auto"/>
        <w:right w:val="none" w:sz="0" w:space="0" w:color="auto"/>
      </w:divBdr>
    </w:div>
    <w:div w:id="1335573255">
      <w:bodyDiv w:val="1"/>
      <w:marLeft w:val="0"/>
      <w:marRight w:val="0"/>
      <w:marTop w:val="0"/>
      <w:marBottom w:val="0"/>
      <w:divBdr>
        <w:top w:val="none" w:sz="0" w:space="0" w:color="auto"/>
        <w:left w:val="none" w:sz="0" w:space="0" w:color="auto"/>
        <w:bottom w:val="none" w:sz="0" w:space="0" w:color="auto"/>
        <w:right w:val="none" w:sz="0" w:space="0" w:color="auto"/>
      </w:divBdr>
    </w:div>
    <w:div w:id="1418097190">
      <w:bodyDiv w:val="1"/>
      <w:marLeft w:val="0"/>
      <w:marRight w:val="0"/>
      <w:marTop w:val="0"/>
      <w:marBottom w:val="0"/>
      <w:divBdr>
        <w:top w:val="none" w:sz="0" w:space="0" w:color="auto"/>
        <w:left w:val="none" w:sz="0" w:space="0" w:color="auto"/>
        <w:bottom w:val="none" w:sz="0" w:space="0" w:color="auto"/>
        <w:right w:val="none" w:sz="0" w:space="0" w:color="auto"/>
      </w:divBdr>
    </w:div>
    <w:div w:id="1442991191">
      <w:bodyDiv w:val="1"/>
      <w:marLeft w:val="0"/>
      <w:marRight w:val="0"/>
      <w:marTop w:val="0"/>
      <w:marBottom w:val="0"/>
      <w:divBdr>
        <w:top w:val="none" w:sz="0" w:space="0" w:color="auto"/>
        <w:left w:val="none" w:sz="0" w:space="0" w:color="auto"/>
        <w:bottom w:val="none" w:sz="0" w:space="0" w:color="auto"/>
        <w:right w:val="none" w:sz="0" w:space="0" w:color="auto"/>
      </w:divBdr>
    </w:div>
    <w:div w:id="1456757740">
      <w:bodyDiv w:val="1"/>
      <w:marLeft w:val="0"/>
      <w:marRight w:val="0"/>
      <w:marTop w:val="0"/>
      <w:marBottom w:val="0"/>
      <w:divBdr>
        <w:top w:val="none" w:sz="0" w:space="0" w:color="auto"/>
        <w:left w:val="none" w:sz="0" w:space="0" w:color="auto"/>
        <w:bottom w:val="none" w:sz="0" w:space="0" w:color="auto"/>
        <w:right w:val="none" w:sz="0" w:space="0" w:color="auto"/>
      </w:divBdr>
    </w:div>
    <w:div w:id="1465274906">
      <w:bodyDiv w:val="1"/>
      <w:marLeft w:val="0"/>
      <w:marRight w:val="0"/>
      <w:marTop w:val="0"/>
      <w:marBottom w:val="0"/>
      <w:divBdr>
        <w:top w:val="none" w:sz="0" w:space="0" w:color="auto"/>
        <w:left w:val="none" w:sz="0" w:space="0" w:color="auto"/>
        <w:bottom w:val="none" w:sz="0" w:space="0" w:color="auto"/>
        <w:right w:val="none" w:sz="0" w:space="0" w:color="auto"/>
      </w:divBdr>
    </w:div>
    <w:div w:id="1470827508">
      <w:bodyDiv w:val="1"/>
      <w:marLeft w:val="0"/>
      <w:marRight w:val="0"/>
      <w:marTop w:val="0"/>
      <w:marBottom w:val="0"/>
      <w:divBdr>
        <w:top w:val="none" w:sz="0" w:space="0" w:color="auto"/>
        <w:left w:val="none" w:sz="0" w:space="0" w:color="auto"/>
        <w:bottom w:val="none" w:sz="0" w:space="0" w:color="auto"/>
        <w:right w:val="none" w:sz="0" w:space="0" w:color="auto"/>
      </w:divBdr>
    </w:div>
    <w:div w:id="1484665273">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31799319">
      <w:bodyDiv w:val="1"/>
      <w:marLeft w:val="0"/>
      <w:marRight w:val="0"/>
      <w:marTop w:val="0"/>
      <w:marBottom w:val="0"/>
      <w:divBdr>
        <w:top w:val="none" w:sz="0" w:space="0" w:color="auto"/>
        <w:left w:val="none" w:sz="0" w:space="0" w:color="auto"/>
        <w:bottom w:val="none" w:sz="0" w:space="0" w:color="auto"/>
        <w:right w:val="none" w:sz="0" w:space="0" w:color="auto"/>
      </w:divBdr>
    </w:div>
    <w:div w:id="1591815457">
      <w:bodyDiv w:val="1"/>
      <w:marLeft w:val="0"/>
      <w:marRight w:val="0"/>
      <w:marTop w:val="0"/>
      <w:marBottom w:val="0"/>
      <w:divBdr>
        <w:top w:val="none" w:sz="0" w:space="0" w:color="auto"/>
        <w:left w:val="none" w:sz="0" w:space="0" w:color="auto"/>
        <w:bottom w:val="none" w:sz="0" w:space="0" w:color="auto"/>
        <w:right w:val="none" w:sz="0" w:space="0" w:color="auto"/>
      </w:divBdr>
    </w:div>
    <w:div w:id="1670644413">
      <w:bodyDiv w:val="1"/>
      <w:marLeft w:val="0"/>
      <w:marRight w:val="0"/>
      <w:marTop w:val="0"/>
      <w:marBottom w:val="0"/>
      <w:divBdr>
        <w:top w:val="none" w:sz="0" w:space="0" w:color="auto"/>
        <w:left w:val="none" w:sz="0" w:space="0" w:color="auto"/>
        <w:bottom w:val="none" w:sz="0" w:space="0" w:color="auto"/>
        <w:right w:val="none" w:sz="0" w:space="0" w:color="auto"/>
      </w:divBdr>
    </w:div>
    <w:div w:id="1689987346">
      <w:bodyDiv w:val="1"/>
      <w:marLeft w:val="0"/>
      <w:marRight w:val="0"/>
      <w:marTop w:val="0"/>
      <w:marBottom w:val="0"/>
      <w:divBdr>
        <w:top w:val="none" w:sz="0" w:space="0" w:color="auto"/>
        <w:left w:val="none" w:sz="0" w:space="0" w:color="auto"/>
        <w:bottom w:val="none" w:sz="0" w:space="0" w:color="auto"/>
        <w:right w:val="none" w:sz="0" w:space="0" w:color="auto"/>
      </w:divBdr>
    </w:div>
    <w:div w:id="1718511408">
      <w:bodyDiv w:val="1"/>
      <w:marLeft w:val="0"/>
      <w:marRight w:val="0"/>
      <w:marTop w:val="0"/>
      <w:marBottom w:val="0"/>
      <w:divBdr>
        <w:top w:val="none" w:sz="0" w:space="0" w:color="auto"/>
        <w:left w:val="none" w:sz="0" w:space="0" w:color="auto"/>
        <w:bottom w:val="none" w:sz="0" w:space="0" w:color="auto"/>
        <w:right w:val="none" w:sz="0" w:space="0" w:color="auto"/>
      </w:divBdr>
    </w:div>
    <w:div w:id="1740472134">
      <w:bodyDiv w:val="1"/>
      <w:marLeft w:val="0"/>
      <w:marRight w:val="0"/>
      <w:marTop w:val="0"/>
      <w:marBottom w:val="0"/>
      <w:divBdr>
        <w:top w:val="none" w:sz="0" w:space="0" w:color="auto"/>
        <w:left w:val="none" w:sz="0" w:space="0" w:color="auto"/>
        <w:bottom w:val="none" w:sz="0" w:space="0" w:color="auto"/>
        <w:right w:val="none" w:sz="0" w:space="0" w:color="auto"/>
      </w:divBdr>
    </w:div>
    <w:div w:id="1755316559">
      <w:bodyDiv w:val="1"/>
      <w:marLeft w:val="0"/>
      <w:marRight w:val="0"/>
      <w:marTop w:val="0"/>
      <w:marBottom w:val="0"/>
      <w:divBdr>
        <w:top w:val="none" w:sz="0" w:space="0" w:color="auto"/>
        <w:left w:val="none" w:sz="0" w:space="0" w:color="auto"/>
        <w:bottom w:val="none" w:sz="0" w:space="0" w:color="auto"/>
        <w:right w:val="none" w:sz="0" w:space="0" w:color="auto"/>
      </w:divBdr>
    </w:div>
    <w:div w:id="1803885428">
      <w:bodyDiv w:val="1"/>
      <w:marLeft w:val="0"/>
      <w:marRight w:val="0"/>
      <w:marTop w:val="0"/>
      <w:marBottom w:val="0"/>
      <w:divBdr>
        <w:top w:val="none" w:sz="0" w:space="0" w:color="auto"/>
        <w:left w:val="none" w:sz="0" w:space="0" w:color="auto"/>
        <w:bottom w:val="none" w:sz="0" w:space="0" w:color="auto"/>
        <w:right w:val="none" w:sz="0" w:space="0" w:color="auto"/>
      </w:divBdr>
    </w:div>
    <w:div w:id="1804034742">
      <w:bodyDiv w:val="1"/>
      <w:marLeft w:val="0"/>
      <w:marRight w:val="0"/>
      <w:marTop w:val="0"/>
      <w:marBottom w:val="0"/>
      <w:divBdr>
        <w:top w:val="none" w:sz="0" w:space="0" w:color="auto"/>
        <w:left w:val="none" w:sz="0" w:space="0" w:color="auto"/>
        <w:bottom w:val="none" w:sz="0" w:space="0" w:color="auto"/>
        <w:right w:val="none" w:sz="0" w:space="0" w:color="auto"/>
      </w:divBdr>
    </w:div>
    <w:div w:id="1807891225">
      <w:bodyDiv w:val="1"/>
      <w:marLeft w:val="0"/>
      <w:marRight w:val="0"/>
      <w:marTop w:val="0"/>
      <w:marBottom w:val="0"/>
      <w:divBdr>
        <w:top w:val="none" w:sz="0" w:space="0" w:color="auto"/>
        <w:left w:val="none" w:sz="0" w:space="0" w:color="auto"/>
        <w:bottom w:val="none" w:sz="0" w:space="0" w:color="auto"/>
        <w:right w:val="none" w:sz="0" w:space="0" w:color="auto"/>
      </w:divBdr>
    </w:div>
    <w:div w:id="1828205591">
      <w:bodyDiv w:val="1"/>
      <w:marLeft w:val="0"/>
      <w:marRight w:val="0"/>
      <w:marTop w:val="0"/>
      <w:marBottom w:val="0"/>
      <w:divBdr>
        <w:top w:val="none" w:sz="0" w:space="0" w:color="auto"/>
        <w:left w:val="none" w:sz="0" w:space="0" w:color="auto"/>
        <w:bottom w:val="none" w:sz="0" w:space="0" w:color="auto"/>
        <w:right w:val="none" w:sz="0" w:space="0" w:color="auto"/>
      </w:divBdr>
    </w:div>
    <w:div w:id="1836021883">
      <w:bodyDiv w:val="1"/>
      <w:marLeft w:val="0"/>
      <w:marRight w:val="0"/>
      <w:marTop w:val="0"/>
      <w:marBottom w:val="0"/>
      <w:divBdr>
        <w:top w:val="none" w:sz="0" w:space="0" w:color="auto"/>
        <w:left w:val="none" w:sz="0" w:space="0" w:color="auto"/>
        <w:bottom w:val="none" w:sz="0" w:space="0" w:color="auto"/>
        <w:right w:val="none" w:sz="0" w:space="0" w:color="auto"/>
      </w:divBdr>
    </w:div>
    <w:div w:id="1859586621">
      <w:bodyDiv w:val="1"/>
      <w:marLeft w:val="0"/>
      <w:marRight w:val="0"/>
      <w:marTop w:val="0"/>
      <w:marBottom w:val="0"/>
      <w:divBdr>
        <w:top w:val="none" w:sz="0" w:space="0" w:color="auto"/>
        <w:left w:val="none" w:sz="0" w:space="0" w:color="auto"/>
        <w:bottom w:val="none" w:sz="0" w:space="0" w:color="auto"/>
        <w:right w:val="none" w:sz="0" w:space="0" w:color="auto"/>
      </w:divBdr>
    </w:div>
    <w:div w:id="1884518436">
      <w:bodyDiv w:val="1"/>
      <w:marLeft w:val="0"/>
      <w:marRight w:val="0"/>
      <w:marTop w:val="0"/>
      <w:marBottom w:val="0"/>
      <w:divBdr>
        <w:top w:val="none" w:sz="0" w:space="0" w:color="auto"/>
        <w:left w:val="none" w:sz="0" w:space="0" w:color="auto"/>
        <w:bottom w:val="none" w:sz="0" w:space="0" w:color="auto"/>
        <w:right w:val="none" w:sz="0" w:space="0" w:color="auto"/>
      </w:divBdr>
    </w:div>
    <w:div w:id="1948653856">
      <w:bodyDiv w:val="1"/>
      <w:marLeft w:val="0"/>
      <w:marRight w:val="0"/>
      <w:marTop w:val="0"/>
      <w:marBottom w:val="0"/>
      <w:divBdr>
        <w:top w:val="none" w:sz="0" w:space="0" w:color="auto"/>
        <w:left w:val="none" w:sz="0" w:space="0" w:color="auto"/>
        <w:bottom w:val="none" w:sz="0" w:space="0" w:color="auto"/>
        <w:right w:val="none" w:sz="0" w:space="0" w:color="auto"/>
      </w:divBdr>
    </w:div>
    <w:div w:id="2025325869">
      <w:bodyDiv w:val="1"/>
      <w:marLeft w:val="0"/>
      <w:marRight w:val="0"/>
      <w:marTop w:val="0"/>
      <w:marBottom w:val="0"/>
      <w:divBdr>
        <w:top w:val="none" w:sz="0" w:space="0" w:color="auto"/>
        <w:left w:val="none" w:sz="0" w:space="0" w:color="auto"/>
        <w:bottom w:val="none" w:sz="0" w:space="0" w:color="auto"/>
        <w:right w:val="none" w:sz="0" w:space="0" w:color="auto"/>
      </w:divBdr>
    </w:div>
    <w:div w:id="2078505283">
      <w:bodyDiv w:val="1"/>
      <w:marLeft w:val="0"/>
      <w:marRight w:val="0"/>
      <w:marTop w:val="0"/>
      <w:marBottom w:val="0"/>
      <w:divBdr>
        <w:top w:val="none" w:sz="0" w:space="0" w:color="auto"/>
        <w:left w:val="none" w:sz="0" w:space="0" w:color="auto"/>
        <w:bottom w:val="none" w:sz="0" w:space="0" w:color="auto"/>
        <w:right w:val="none" w:sz="0" w:space="0" w:color="auto"/>
      </w:divBdr>
    </w:div>
    <w:div w:id="211604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ictor.clemente@imss.gob.mx" TargetMode="External"/><Relationship Id="rId18" Type="http://schemas.openxmlformats.org/officeDocument/2006/relationships/hyperlink" Target="mailto:felipe.guerra@imss.gob.mx" TargetMode="External"/><Relationship Id="rId26" Type="http://schemas.openxmlformats.org/officeDocument/2006/relationships/hyperlink" Target="mailto:armando.villarreal@imss.gob.mx" TargetMode="External"/><Relationship Id="rId39" Type="http://schemas.openxmlformats.org/officeDocument/2006/relationships/hyperlink" Target="mailto:jorge.romeroc@imss.gob.mx" TargetMode="External"/><Relationship Id="rId21" Type="http://schemas.openxmlformats.org/officeDocument/2006/relationships/hyperlink" Target="mailto:david.luna@imss.gob.mx" TargetMode="External"/><Relationship Id="rId34" Type="http://schemas.openxmlformats.org/officeDocument/2006/relationships/hyperlink" Target="mailto:luis.niembre@imss.gob.mx" TargetMode="External"/><Relationship Id="rId42" Type="http://schemas.openxmlformats.org/officeDocument/2006/relationships/hyperlink" Target="mailto:mariac.ojeda@imss.gob.mx" TargetMode="External"/><Relationship Id="rId47" Type="http://schemas.openxmlformats.org/officeDocument/2006/relationships/hyperlink" Target="mailto:sergio.rosasga@imss.gob.mx" TargetMode="External"/><Relationship Id="rId50" Type="http://schemas.openxmlformats.org/officeDocument/2006/relationships/hyperlink" Target="mailto:salvador.carrillo@imss.gob.mx" TargetMode="External"/><Relationship Id="rId55" Type="http://schemas.openxmlformats.org/officeDocument/2006/relationships/hyperlink" Target="mailto:rafael.sanchezd@imss.gob.mx" TargetMode="External"/><Relationship Id="rId63" Type="http://schemas.openxmlformats.org/officeDocument/2006/relationships/hyperlink" Target="mailto:noel.cruz@imss.gob.mx" TargetMode="External"/><Relationship Id="rId68" Type="http://schemas.openxmlformats.org/officeDocument/2006/relationships/hyperlink" Target="mailto:javier.herrera@imss.gob.mx" TargetMode="External"/><Relationship Id="rId7" Type="http://schemas.openxmlformats.org/officeDocument/2006/relationships/footnotes" Target="footnotes.xml"/><Relationship Id="rId71"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fernando.cancino@imss.gob.mx" TargetMode="External"/><Relationship Id="rId29" Type="http://schemas.openxmlformats.org/officeDocument/2006/relationships/hyperlink" Target="mailto:claudia.laureano@imss.gob.mx" TargetMode="External"/><Relationship Id="rId11" Type="http://schemas.openxmlformats.org/officeDocument/2006/relationships/hyperlink" Target="http://www.imss.gob.mx/tramites/cumplimiento-obligaciones" TargetMode="External"/><Relationship Id="rId24" Type="http://schemas.openxmlformats.org/officeDocument/2006/relationships/hyperlink" Target="mailto:carlos.mucio@imss.gob.mx" TargetMode="External"/><Relationship Id="rId32" Type="http://schemas.openxmlformats.org/officeDocument/2006/relationships/hyperlink" Target="mailto:mario.caballero@imss.gob.mx" TargetMode="External"/><Relationship Id="rId37" Type="http://schemas.openxmlformats.org/officeDocument/2006/relationships/hyperlink" Target="mailto:silverio.estrada@imss.gob.mx" TargetMode="External"/><Relationship Id="rId40" Type="http://schemas.openxmlformats.org/officeDocument/2006/relationships/hyperlink" Target="mailto:israel.lopezc@imss.gob.mx" TargetMode="External"/><Relationship Id="rId45" Type="http://schemas.openxmlformats.org/officeDocument/2006/relationships/hyperlink" Target="mailto:ignacio.olivares@imss.gob.mx" TargetMode="External"/><Relationship Id="rId53" Type="http://schemas.openxmlformats.org/officeDocument/2006/relationships/hyperlink" Target="mailto:yadhira.salas@imss.gob.mx" TargetMode="External"/><Relationship Id="rId58" Type="http://schemas.openxmlformats.org/officeDocument/2006/relationships/hyperlink" Target="mailto:oscar.mora@imss.gob.mx" TargetMode="External"/><Relationship Id="rId66" Type="http://schemas.openxmlformats.org/officeDocument/2006/relationships/hyperlink" Target="mailto:enrique.albarran@imss.gob.mx" TargetMode="External"/><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fernando.virgilio@imss.gob.mx" TargetMode="External"/><Relationship Id="rId23" Type="http://schemas.openxmlformats.org/officeDocument/2006/relationships/hyperlink" Target="mailto:jose.mendozamart@imss.gob.mx" TargetMode="External"/><Relationship Id="rId28" Type="http://schemas.openxmlformats.org/officeDocument/2006/relationships/hyperlink" Target="mailto:carlos.maciel@imss.gob.mx" TargetMode="External"/><Relationship Id="rId36" Type="http://schemas.openxmlformats.org/officeDocument/2006/relationships/hyperlink" Target="mailto:hector.delaloza@imss.gob.mx" TargetMode="External"/><Relationship Id="rId49" Type="http://schemas.openxmlformats.org/officeDocument/2006/relationships/hyperlink" Target="mailto:juan.montoya@imss.gob.mx" TargetMode="External"/><Relationship Id="rId57" Type="http://schemas.openxmlformats.org/officeDocument/2006/relationships/hyperlink" Target="mailto:julio.basurto@imss.gob.mx" TargetMode="External"/><Relationship Id="rId61" Type="http://schemas.openxmlformats.org/officeDocument/2006/relationships/hyperlink" Target="mailto:armando.jover@imss.gob.mx" TargetMode="External"/><Relationship Id="rId10" Type="http://schemas.openxmlformats.org/officeDocument/2006/relationships/hyperlink" Target="http://sai.imss.gob.mx" TargetMode="External"/><Relationship Id="rId19" Type="http://schemas.openxmlformats.org/officeDocument/2006/relationships/hyperlink" Target="mailto:enrique.mendoza@imss.gob.mx" TargetMode="External"/><Relationship Id="rId31" Type="http://schemas.openxmlformats.org/officeDocument/2006/relationships/hyperlink" Target="mailto:lorenzo.delagarza@imss.gob.mx" TargetMode="External"/><Relationship Id="rId44" Type="http://schemas.openxmlformats.org/officeDocument/2006/relationships/hyperlink" Target="mailto:cesar.jimenez@imss.gob.mx" TargetMode="External"/><Relationship Id="rId52" Type="http://schemas.openxmlformats.org/officeDocument/2006/relationships/hyperlink" Target="mailto:manuel.pulido@imss.gob.mx" TargetMode="External"/><Relationship Id="rId60" Type="http://schemas.openxmlformats.org/officeDocument/2006/relationships/hyperlink" Target="mailto:manuel.lopezma@imss.gob.mx" TargetMode="External"/><Relationship Id="rId65" Type="http://schemas.openxmlformats.org/officeDocument/2006/relationships/hyperlink" Target="mailto:isaac.gomez@imss.gob.mx" TargetMode="External"/><Relationship Id="rId73"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sai.imss.gob.mx" TargetMode="External"/><Relationship Id="rId14" Type="http://schemas.openxmlformats.org/officeDocument/2006/relationships/hyperlink" Target="mailto:luis.duarteji@imss.gob.mx" TargetMode="External"/><Relationship Id="rId22" Type="http://schemas.openxmlformats.org/officeDocument/2006/relationships/hyperlink" Target="mailto:salvador.chaidez@imss.gob.mx" TargetMode="External"/><Relationship Id="rId27" Type="http://schemas.openxmlformats.org/officeDocument/2006/relationships/hyperlink" Target="mailto:francisco.garduno@imss.gob.mx" TargetMode="External"/><Relationship Id="rId30" Type="http://schemas.openxmlformats.org/officeDocument/2006/relationships/hyperlink" Target="mailto:raul.mardueno@imss.gob.mx" TargetMode="External"/><Relationship Id="rId35" Type="http://schemas.openxmlformats.org/officeDocument/2006/relationships/hyperlink" Target="mailto:jose.martinezag@imss.gob.mx" TargetMode="External"/><Relationship Id="rId43" Type="http://schemas.openxmlformats.org/officeDocument/2006/relationships/hyperlink" Target="mailto:eduardo.sanchezmo@imss.gob.mx" TargetMode="External"/><Relationship Id="rId48" Type="http://schemas.openxmlformats.org/officeDocument/2006/relationships/hyperlink" Target="mailto:sergio.nevarez@imss.gob.mx" TargetMode="External"/><Relationship Id="rId56" Type="http://schemas.openxmlformats.org/officeDocument/2006/relationships/hyperlink" Target="mailto:efrain.caceres@imss.gob.mx" TargetMode="External"/><Relationship Id="rId64" Type="http://schemas.openxmlformats.org/officeDocument/2006/relationships/hyperlink" Target="mailto:hector.morales@imss.gob.mx" TargetMode="External"/><Relationship Id="rId69" Type="http://schemas.openxmlformats.org/officeDocument/2006/relationships/hyperlink" Target="mailto:luis.morenoe@imss.gob.mx" TargetMode="External"/><Relationship Id="rId8" Type="http://schemas.openxmlformats.org/officeDocument/2006/relationships/endnotes" Target="endnotes.xml"/><Relationship Id="rId51" Type="http://schemas.openxmlformats.org/officeDocument/2006/relationships/hyperlink" Target="mailto:gabriela.vijosa@imss.gob.mx" TargetMode="External"/><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mailto:juan.mercadoo@imss.gob.mx" TargetMode="External"/><Relationship Id="rId17" Type="http://schemas.openxmlformats.org/officeDocument/2006/relationships/hyperlink" Target="mailto:norberto.monarrez@imss.gob.mx" TargetMode="External"/><Relationship Id="rId25" Type="http://schemas.openxmlformats.org/officeDocument/2006/relationships/hyperlink" Target="mailto:olivia.ramirezh@imss.gob.mx" TargetMode="External"/><Relationship Id="rId33" Type="http://schemas.openxmlformats.org/officeDocument/2006/relationships/hyperlink" Target="mailto:sergio.martinezce@imss.gob.mx" TargetMode="External"/><Relationship Id="rId38" Type="http://schemas.openxmlformats.org/officeDocument/2006/relationships/hyperlink" Target="mailto:victor.mirrieta@imss.gob.mx" TargetMode="External"/><Relationship Id="rId46" Type="http://schemas.openxmlformats.org/officeDocument/2006/relationships/hyperlink" Target="mailto:fernando.barrera@imss.gob.mx" TargetMode="External"/><Relationship Id="rId59" Type="http://schemas.openxmlformats.org/officeDocument/2006/relationships/hyperlink" Target="mailto:fidel.ponce@imss.gob.mx" TargetMode="External"/><Relationship Id="rId67" Type="http://schemas.openxmlformats.org/officeDocument/2006/relationships/hyperlink" Target="mailto:alejandro.rodriguezl@imss.gob.mx" TargetMode="External"/><Relationship Id="rId20" Type="http://schemas.openxmlformats.org/officeDocument/2006/relationships/hyperlink" Target="mailto:jose.quintana@imss.gob.mx" TargetMode="External"/><Relationship Id="rId41" Type="http://schemas.openxmlformats.org/officeDocument/2006/relationships/hyperlink" Target="mailto:javier.guevarad@imss.gob.mx" TargetMode="External"/><Relationship Id="rId54" Type="http://schemas.openxmlformats.org/officeDocument/2006/relationships/hyperlink" Target="mailto:rafael.garciaca@imss.gob.mx" TargetMode="External"/><Relationship Id="rId62" Type="http://schemas.openxmlformats.org/officeDocument/2006/relationships/hyperlink" Target="mailto:sarita.montiel@imss.gob.mx" TargetMode="External"/><Relationship Id="rId70" Type="http://schemas.openxmlformats.org/officeDocument/2006/relationships/header" Target="header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4A4C2-B8C6-4FDD-848F-1EC37F3DE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11426</Words>
  <Characters>62847</Characters>
  <Application>Microsoft Office Word</Application>
  <DocSecurity>0</DocSecurity>
  <Lines>523</Lines>
  <Paragraphs>148</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74125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Mireya Hernández Monter</dc:creator>
  <cp:lastModifiedBy>LILIANA CASTRO LOPEZ</cp:lastModifiedBy>
  <cp:revision>2</cp:revision>
  <cp:lastPrinted>2018-07-02T20:00:00Z</cp:lastPrinted>
  <dcterms:created xsi:type="dcterms:W3CDTF">2018-07-02T20:28:00Z</dcterms:created>
  <dcterms:modified xsi:type="dcterms:W3CDTF">2018-07-02T20:28:00Z</dcterms:modified>
</cp:coreProperties>
</file>